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B8C29" w14:textId="77777777" w:rsidR="000D4ECA" w:rsidRDefault="000D4ECA"/>
    <w:p w14:paraId="2F1CADC7" w14:textId="34CF8B09" w:rsidR="000D4ECA" w:rsidRPr="00E309F9" w:rsidRDefault="00E309F9">
      <w:pPr>
        <w:jc w:val="center"/>
        <w:rPr>
          <w:b/>
          <w:sz w:val="32"/>
          <w:szCs w:val="32"/>
          <w:lang w:val="en-GB"/>
        </w:rPr>
      </w:pPr>
      <w:r w:rsidRPr="00E309F9">
        <w:rPr>
          <w:b/>
          <w:sz w:val="32"/>
          <w:szCs w:val="32"/>
          <w:lang w:val="en-GB"/>
        </w:rPr>
        <w:t>Template</w:t>
      </w:r>
      <w:r w:rsidR="00000000" w:rsidRPr="00E309F9">
        <w:rPr>
          <w:b/>
          <w:sz w:val="32"/>
          <w:szCs w:val="32"/>
          <w:lang w:val="en-GB"/>
        </w:rPr>
        <w:t xml:space="preserve">: </w:t>
      </w:r>
      <w:r w:rsidRPr="00E309F9">
        <w:rPr>
          <w:b/>
          <w:sz w:val="32"/>
          <w:szCs w:val="32"/>
          <w:lang w:val="en-GB"/>
        </w:rPr>
        <w:t>Erasure concept</w:t>
      </w:r>
    </w:p>
    <w:p w14:paraId="7A437D90" w14:textId="77777777" w:rsidR="000D4ECA" w:rsidRPr="00E309F9" w:rsidRDefault="000D4ECA">
      <w:pPr>
        <w:rPr>
          <w:sz w:val="24"/>
          <w:szCs w:val="24"/>
          <w:lang w:val="en-GB"/>
        </w:rPr>
      </w:pPr>
    </w:p>
    <w:p w14:paraId="09050BD1" w14:textId="77777777" w:rsidR="00E309F9" w:rsidRPr="00E309F9" w:rsidRDefault="00E309F9" w:rsidP="00E309F9">
      <w:pPr>
        <w:rPr>
          <w:i/>
          <w:sz w:val="20"/>
          <w:szCs w:val="20"/>
          <w:highlight w:val="yellow"/>
          <w:lang w:val="en-GB"/>
        </w:rPr>
      </w:pPr>
      <w:r w:rsidRPr="00E309F9">
        <w:rPr>
          <w:i/>
          <w:sz w:val="20"/>
          <w:szCs w:val="20"/>
          <w:highlight w:val="yellow"/>
          <w:lang w:val="en-GB"/>
        </w:rPr>
        <w:t xml:space="preserve">This table is based on a template provided by the State Commissioner for Data Protection and Freedom of Information of Baden-Württemberg (Germany). The table helps with the creation of a deletion concept in tabular form. </w:t>
      </w:r>
    </w:p>
    <w:p w14:paraId="2AB867B0" w14:textId="21A30BE6" w:rsidR="000D4ECA" w:rsidRPr="00E309F9" w:rsidRDefault="00E309F9" w:rsidP="00E309F9">
      <w:pPr>
        <w:rPr>
          <w:i/>
          <w:sz w:val="20"/>
          <w:szCs w:val="20"/>
          <w:lang w:val="en-GB"/>
        </w:rPr>
      </w:pPr>
      <w:r w:rsidRPr="00E309F9">
        <w:rPr>
          <w:i/>
          <w:sz w:val="20"/>
          <w:szCs w:val="20"/>
          <w:highlight w:val="yellow"/>
          <w:lang w:val="en-GB"/>
        </w:rPr>
        <w:t>The points listed are only examples</w:t>
      </w:r>
      <w:r w:rsidR="00000000" w:rsidRPr="00E309F9">
        <w:rPr>
          <w:i/>
          <w:sz w:val="20"/>
          <w:szCs w:val="20"/>
          <w:highlight w:val="yellow"/>
          <w:lang w:val="en-GB"/>
        </w:rPr>
        <w:t>.</w:t>
      </w:r>
      <w:r w:rsidR="00000000" w:rsidRPr="00E309F9">
        <w:rPr>
          <w:i/>
          <w:sz w:val="20"/>
          <w:szCs w:val="20"/>
          <w:lang w:val="en-GB"/>
        </w:rPr>
        <w:t xml:space="preserve"> </w:t>
      </w:r>
    </w:p>
    <w:p w14:paraId="7F6EA0A7" w14:textId="77777777" w:rsidR="000D4ECA" w:rsidRPr="00E309F9" w:rsidRDefault="000D4ECA">
      <w:pPr>
        <w:rPr>
          <w:i/>
          <w:sz w:val="24"/>
          <w:szCs w:val="24"/>
          <w:lang w:val="en-GB"/>
        </w:rPr>
      </w:pPr>
    </w:p>
    <w:tbl>
      <w:tblPr>
        <w:tblStyle w:val="a"/>
        <w:tblW w:w="14277" w:type="dxa"/>
        <w:tblInd w:w="0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A0" w:firstRow="1" w:lastRow="0" w:firstColumn="1" w:lastColumn="0" w:noHBand="0" w:noVBand="1"/>
      </w:tblPr>
      <w:tblGrid>
        <w:gridCol w:w="1547"/>
        <w:gridCol w:w="1850"/>
        <w:gridCol w:w="1487"/>
        <w:gridCol w:w="1519"/>
        <w:gridCol w:w="1508"/>
        <w:gridCol w:w="1298"/>
        <w:gridCol w:w="1276"/>
        <w:gridCol w:w="1417"/>
        <w:gridCol w:w="1134"/>
        <w:gridCol w:w="1241"/>
      </w:tblGrid>
      <w:tr w:rsidR="000D4ECA" w:rsidRPr="00E309F9" w14:paraId="43068D23" w14:textId="77777777" w:rsidTr="00E30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2161F14" w14:textId="35660A0D" w:rsidR="000D4ECA" w:rsidRDefault="00E309F9">
            <w:pPr>
              <w:jc w:val="center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Processing </w:t>
            </w:r>
            <w:proofErr w:type="spellStart"/>
            <w:r w:rsidRPr="00E309F9">
              <w:rPr>
                <w:sz w:val="14"/>
                <w:szCs w:val="14"/>
              </w:rPr>
              <w:t>activity</w:t>
            </w:r>
            <w:proofErr w:type="spellEnd"/>
          </w:p>
        </w:tc>
        <w:tc>
          <w:tcPr>
            <w:tcW w:w="1850" w:type="dxa"/>
          </w:tcPr>
          <w:p w14:paraId="35B31836" w14:textId="72FE0E55" w:rsidR="000D4ECA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Category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of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affected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persons</w:t>
            </w:r>
            <w:proofErr w:type="spellEnd"/>
          </w:p>
        </w:tc>
        <w:tc>
          <w:tcPr>
            <w:tcW w:w="1487" w:type="dxa"/>
          </w:tcPr>
          <w:p w14:paraId="32B49035" w14:textId="35801987" w:rsidR="000D4ECA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Category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of</w:t>
            </w:r>
            <w:proofErr w:type="spellEnd"/>
            <w:r w:rsidRPr="00E309F9">
              <w:rPr>
                <w:sz w:val="14"/>
                <w:szCs w:val="14"/>
              </w:rPr>
              <w:t xml:space="preserve"> personal </w:t>
            </w:r>
            <w:proofErr w:type="spellStart"/>
            <w:r w:rsidRPr="00E309F9">
              <w:rPr>
                <w:sz w:val="14"/>
                <w:szCs w:val="14"/>
              </w:rPr>
              <w:t>data</w:t>
            </w:r>
            <w:proofErr w:type="spellEnd"/>
          </w:p>
        </w:tc>
        <w:tc>
          <w:tcPr>
            <w:tcW w:w="1519" w:type="dxa"/>
          </w:tcPr>
          <w:p w14:paraId="540D0AC2" w14:textId="2734D363" w:rsidR="000D4ECA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  <w:lang w:val="en-GB"/>
              </w:rPr>
              <w:t xml:space="preserve">Purpose omission (deletion obligation according to Art. 17 para. </w:t>
            </w:r>
            <w:r w:rsidRPr="00E309F9">
              <w:rPr>
                <w:sz w:val="14"/>
                <w:szCs w:val="14"/>
              </w:rPr>
              <w:t>1 GDPR)</w:t>
            </w:r>
          </w:p>
        </w:tc>
        <w:tc>
          <w:tcPr>
            <w:tcW w:w="1508" w:type="dxa"/>
          </w:tcPr>
          <w:p w14:paraId="13629596" w14:textId="648B66D7" w:rsidR="000D4ECA" w:rsidRPr="00E309F9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if statutory retention obligation or limitation period (Art. 17 (3) GDPR)</w:t>
            </w:r>
          </w:p>
        </w:tc>
        <w:tc>
          <w:tcPr>
            <w:tcW w:w="1298" w:type="dxa"/>
          </w:tcPr>
          <w:p w14:paraId="48115E8E" w14:textId="1B98A2CB" w:rsidR="000D4ECA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Triggering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event</w:t>
            </w:r>
            <w:proofErr w:type="spellEnd"/>
          </w:p>
        </w:tc>
        <w:tc>
          <w:tcPr>
            <w:tcW w:w="1276" w:type="dxa"/>
          </w:tcPr>
          <w:p w14:paraId="5D6536DD" w14:textId="19CB664A" w:rsidR="000D4ECA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Deletion </w:t>
            </w:r>
            <w:proofErr w:type="spellStart"/>
            <w:r w:rsidRPr="00E309F9">
              <w:rPr>
                <w:sz w:val="14"/>
                <w:szCs w:val="14"/>
              </w:rPr>
              <w:t>period</w:t>
            </w:r>
            <w:proofErr w:type="spellEnd"/>
          </w:p>
        </w:tc>
        <w:tc>
          <w:tcPr>
            <w:tcW w:w="1417" w:type="dxa"/>
          </w:tcPr>
          <w:p w14:paraId="0EF6AEDB" w14:textId="25B8385A" w:rsidR="000D4ECA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Deletion </w:t>
            </w:r>
            <w:proofErr w:type="spellStart"/>
            <w:r w:rsidRPr="00E309F9">
              <w:rPr>
                <w:sz w:val="14"/>
                <w:szCs w:val="14"/>
              </w:rPr>
              <w:t>rule</w:t>
            </w:r>
            <w:proofErr w:type="spellEnd"/>
          </w:p>
        </w:tc>
        <w:tc>
          <w:tcPr>
            <w:tcW w:w="1134" w:type="dxa"/>
          </w:tcPr>
          <w:p w14:paraId="289EB09F" w14:textId="734556A6" w:rsidR="000D4ECA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Type </w:t>
            </w:r>
            <w:proofErr w:type="spellStart"/>
            <w:r w:rsidRPr="00E309F9">
              <w:rPr>
                <w:sz w:val="14"/>
                <w:szCs w:val="14"/>
              </w:rPr>
              <w:t>of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deletion</w:t>
            </w:r>
            <w:proofErr w:type="spellEnd"/>
          </w:p>
        </w:tc>
        <w:tc>
          <w:tcPr>
            <w:tcW w:w="1241" w:type="dxa"/>
          </w:tcPr>
          <w:p w14:paraId="6AEA8BEA" w14:textId="3BD4BD62" w:rsidR="000D4ECA" w:rsidRPr="00E309F9" w:rsidRDefault="00E309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Has the concept been implemented?</w:t>
            </w:r>
          </w:p>
        </w:tc>
      </w:tr>
      <w:tr w:rsidR="00E309F9" w14:paraId="22780511" w14:textId="77777777" w:rsidTr="00E30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  <w:shd w:val="clear" w:color="auto" w:fill="D9E2F3"/>
          </w:tcPr>
          <w:p w14:paraId="6D615EBD" w14:textId="5E4A1760" w:rsidR="000D4ECA" w:rsidRDefault="00E309F9">
            <w:pPr>
              <w:rPr>
                <w:i/>
                <w:sz w:val="14"/>
                <w:szCs w:val="14"/>
              </w:rPr>
            </w:pPr>
            <w:r w:rsidRPr="00E309F9">
              <w:rPr>
                <w:i/>
                <w:sz w:val="14"/>
                <w:szCs w:val="14"/>
              </w:rPr>
              <w:t xml:space="preserve">Name </w:t>
            </w:r>
            <w:proofErr w:type="spellStart"/>
            <w:r w:rsidRPr="00E309F9">
              <w:rPr>
                <w:i/>
                <w:sz w:val="14"/>
                <w:szCs w:val="14"/>
              </w:rPr>
              <w:t>of</w:t>
            </w:r>
            <w:proofErr w:type="spellEnd"/>
            <w:r w:rsidRPr="00E309F9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i/>
                <w:sz w:val="14"/>
                <w:szCs w:val="14"/>
              </w:rPr>
              <w:t>the</w:t>
            </w:r>
            <w:proofErr w:type="spellEnd"/>
            <w:r w:rsidRPr="00E309F9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i/>
                <w:sz w:val="14"/>
                <w:szCs w:val="14"/>
              </w:rPr>
              <w:t>processing</w:t>
            </w:r>
            <w:proofErr w:type="spellEnd"/>
          </w:p>
        </w:tc>
        <w:tc>
          <w:tcPr>
            <w:tcW w:w="1850" w:type="dxa"/>
            <w:shd w:val="clear" w:color="auto" w:fill="D9E2F3"/>
          </w:tcPr>
          <w:p w14:paraId="4B7C6F7F" w14:textId="65C5CD49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  <w:lang w:val="en-GB"/>
              </w:rPr>
            </w:pPr>
            <w:r w:rsidRPr="00E309F9">
              <w:rPr>
                <w:i/>
                <w:sz w:val="14"/>
                <w:szCs w:val="14"/>
                <w:lang w:val="en-GB"/>
              </w:rPr>
              <w:t>Categories of persons (employees, customers, etc.)</w:t>
            </w:r>
          </w:p>
        </w:tc>
        <w:tc>
          <w:tcPr>
            <w:tcW w:w="1487" w:type="dxa"/>
            <w:shd w:val="clear" w:color="auto" w:fill="D9E2F3"/>
          </w:tcPr>
          <w:p w14:paraId="7FCE3845" w14:textId="4BC1A823" w:rsidR="000D4ECA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  <w:r w:rsidRPr="00E309F9">
              <w:rPr>
                <w:i/>
                <w:sz w:val="14"/>
                <w:szCs w:val="14"/>
              </w:rPr>
              <w:t xml:space="preserve">Data </w:t>
            </w:r>
            <w:proofErr w:type="spellStart"/>
            <w:r w:rsidRPr="00E309F9">
              <w:rPr>
                <w:i/>
                <w:sz w:val="14"/>
                <w:szCs w:val="14"/>
              </w:rPr>
              <w:t>categories</w:t>
            </w:r>
            <w:proofErr w:type="spellEnd"/>
          </w:p>
        </w:tc>
        <w:tc>
          <w:tcPr>
            <w:tcW w:w="1519" w:type="dxa"/>
            <w:shd w:val="clear" w:color="auto" w:fill="D9E2F3"/>
          </w:tcPr>
          <w:p w14:paraId="2551A6CE" w14:textId="5EEA84CE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  <w:lang w:val="en-GB"/>
              </w:rPr>
            </w:pPr>
            <w:r w:rsidRPr="00E309F9">
              <w:rPr>
                <w:i/>
                <w:sz w:val="14"/>
                <w:szCs w:val="14"/>
                <w:lang w:val="en-GB"/>
              </w:rPr>
              <w:t>At what point does the purpose expire?</w:t>
            </w:r>
          </w:p>
        </w:tc>
        <w:tc>
          <w:tcPr>
            <w:tcW w:w="1508" w:type="dxa"/>
            <w:shd w:val="clear" w:color="auto" w:fill="D9E2F3"/>
          </w:tcPr>
          <w:p w14:paraId="4878EA80" w14:textId="273BB326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  <w:lang w:val="en-GB"/>
              </w:rPr>
            </w:pPr>
            <w:r w:rsidRPr="00E309F9">
              <w:rPr>
                <w:i/>
                <w:sz w:val="14"/>
                <w:szCs w:val="14"/>
                <w:lang w:val="en-GB"/>
              </w:rPr>
              <w:t>What legal bases exist in addition to the GDPR?</w:t>
            </w:r>
          </w:p>
        </w:tc>
        <w:tc>
          <w:tcPr>
            <w:tcW w:w="1298" w:type="dxa"/>
            <w:shd w:val="clear" w:color="auto" w:fill="D9E2F3"/>
          </w:tcPr>
          <w:p w14:paraId="61C91D25" w14:textId="2DC61C23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  <w:lang w:val="en-GB"/>
              </w:rPr>
            </w:pPr>
            <w:r w:rsidRPr="00E309F9">
              <w:rPr>
                <w:i/>
                <w:sz w:val="14"/>
                <w:szCs w:val="14"/>
                <w:lang w:val="en-GB"/>
              </w:rPr>
              <w:t>What is the triggering event?</w:t>
            </w:r>
          </w:p>
        </w:tc>
        <w:tc>
          <w:tcPr>
            <w:tcW w:w="1276" w:type="dxa"/>
            <w:shd w:val="clear" w:color="auto" w:fill="D9E2F3"/>
          </w:tcPr>
          <w:p w14:paraId="7B6FFCD0" w14:textId="30632815" w:rsidR="000D4ECA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  <w:r w:rsidRPr="00E309F9">
              <w:rPr>
                <w:i/>
                <w:sz w:val="14"/>
                <w:szCs w:val="14"/>
              </w:rPr>
              <w:t xml:space="preserve">Time </w:t>
            </w:r>
            <w:proofErr w:type="spellStart"/>
            <w:r w:rsidRPr="00E309F9">
              <w:rPr>
                <w:i/>
                <w:sz w:val="14"/>
                <w:szCs w:val="14"/>
              </w:rPr>
              <w:t>specification</w:t>
            </w:r>
            <w:proofErr w:type="spellEnd"/>
          </w:p>
        </w:tc>
        <w:tc>
          <w:tcPr>
            <w:tcW w:w="1417" w:type="dxa"/>
            <w:shd w:val="clear" w:color="auto" w:fill="D9E2F3"/>
          </w:tcPr>
          <w:p w14:paraId="1242B8BE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D9E2F3"/>
          </w:tcPr>
          <w:p w14:paraId="24B60A32" w14:textId="3852B60A" w:rsidR="000D4ECA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  <w:r w:rsidRPr="00E309F9">
              <w:rPr>
                <w:i/>
                <w:sz w:val="14"/>
                <w:szCs w:val="14"/>
              </w:rPr>
              <w:t xml:space="preserve">Manual </w:t>
            </w:r>
            <w:proofErr w:type="spellStart"/>
            <w:r w:rsidRPr="00E309F9">
              <w:rPr>
                <w:i/>
                <w:sz w:val="14"/>
                <w:szCs w:val="14"/>
              </w:rPr>
              <w:t>or</w:t>
            </w:r>
            <w:proofErr w:type="spellEnd"/>
            <w:r w:rsidRPr="00E309F9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i/>
                <w:sz w:val="14"/>
                <w:szCs w:val="14"/>
              </w:rPr>
              <w:t>automatic</w:t>
            </w:r>
            <w:proofErr w:type="spellEnd"/>
          </w:p>
        </w:tc>
        <w:tc>
          <w:tcPr>
            <w:tcW w:w="1241" w:type="dxa"/>
            <w:shd w:val="clear" w:color="auto" w:fill="D9E2F3"/>
          </w:tcPr>
          <w:p w14:paraId="76B1EA57" w14:textId="31198C51" w:rsidR="000D4ECA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14"/>
                <w:szCs w:val="14"/>
              </w:rPr>
            </w:pPr>
            <w:r w:rsidRPr="00E309F9">
              <w:rPr>
                <w:i/>
                <w:sz w:val="14"/>
                <w:szCs w:val="14"/>
              </w:rPr>
              <w:t xml:space="preserve">Yes / </w:t>
            </w:r>
            <w:proofErr w:type="spellStart"/>
            <w:r w:rsidRPr="00E309F9">
              <w:rPr>
                <w:i/>
                <w:sz w:val="14"/>
                <w:szCs w:val="14"/>
              </w:rPr>
              <w:t>no</w:t>
            </w:r>
            <w:proofErr w:type="spellEnd"/>
            <w:r w:rsidRPr="00E309F9">
              <w:rPr>
                <w:i/>
                <w:sz w:val="14"/>
                <w:szCs w:val="14"/>
              </w:rPr>
              <w:t xml:space="preserve"> / in </w:t>
            </w:r>
            <w:proofErr w:type="spellStart"/>
            <w:r w:rsidRPr="00E309F9">
              <w:rPr>
                <w:i/>
                <w:sz w:val="14"/>
                <w:szCs w:val="14"/>
              </w:rPr>
              <w:t>implementation</w:t>
            </w:r>
            <w:proofErr w:type="spellEnd"/>
          </w:p>
        </w:tc>
      </w:tr>
      <w:tr w:rsidR="000D4ECA" w14:paraId="1B1AA435" w14:textId="77777777" w:rsidTr="00E30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1672195" w14:textId="349587BA" w:rsidR="000D4ECA" w:rsidRDefault="00E309F9">
            <w:pPr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Application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procedure</w:t>
            </w:r>
            <w:proofErr w:type="spellEnd"/>
          </w:p>
        </w:tc>
        <w:tc>
          <w:tcPr>
            <w:tcW w:w="1850" w:type="dxa"/>
          </w:tcPr>
          <w:p w14:paraId="1C804B1D" w14:textId="79E93238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Applicants</w:t>
            </w:r>
            <w:proofErr w:type="spellEnd"/>
          </w:p>
        </w:tc>
        <w:tc>
          <w:tcPr>
            <w:tcW w:w="1487" w:type="dxa"/>
          </w:tcPr>
          <w:p w14:paraId="6823B1BF" w14:textId="77777777" w:rsidR="00E309F9" w:rsidRPr="00E309F9" w:rsidRDefault="00E309F9" w:rsidP="00E309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  <w:lang w:val="en-GB"/>
              </w:rPr>
            </w:pPr>
            <w:r w:rsidRPr="00E309F9">
              <w:rPr>
                <w:color w:val="000000"/>
                <w:sz w:val="14"/>
                <w:szCs w:val="14"/>
                <w:lang w:val="en-GB"/>
              </w:rPr>
              <w:t>Contact details,</w:t>
            </w:r>
          </w:p>
          <w:p w14:paraId="3C66CD1F" w14:textId="77777777" w:rsidR="00E309F9" w:rsidRPr="00E309F9" w:rsidRDefault="00E309F9" w:rsidP="00E309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  <w:lang w:val="en-GB"/>
              </w:rPr>
            </w:pPr>
            <w:r w:rsidRPr="00E309F9">
              <w:rPr>
                <w:color w:val="000000"/>
                <w:sz w:val="14"/>
                <w:szCs w:val="14"/>
                <w:lang w:val="en-GB"/>
              </w:rPr>
              <w:t>curriculum vitae,</w:t>
            </w:r>
          </w:p>
          <w:p w14:paraId="178A396F" w14:textId="4ED7E4D8" w:rsidR="000D4ECA" w:rsidRPr="00E309F9" w:rsidRDefault="00E309F9" w:rsidP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certificates</w:t>
            </w:r>
          </w:p>
        </w:tc>
        <w:tc>
          <w:tcPr>
            <w:tcW w:w="1519" w:type="dxa"/>
          </w:tcPr>
          <w:p w14:paraId="2CCA1FF8" w14:textId="4797E781" w:rsidR="000D4ECA" w:rsidRPr="00E309F9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End of the application procedure</w:t>
            </w:r>
          </w:p>
        </w:tc>
        <w:tc>
          <w:tcPr>
            <w:tcW w:w="1508" w:type="dxa"/>
          </w:tcPr>
          <w:p w14:paraId="6139379C" w14:textId="6AFE6841" w:rsidR="000D4ECA" w:rsidRPr="00E309F9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 xml:space="preserve">§ Section 61b (1) </w:t>
            </w:r>
            <w:proofErr w:type="spellStart"/>
            <w:r w:rsidRPr="00E309F9">
              <w:rPr>
                <w:sz w:val="14"/>
                <w:szCs w:val="14"/>
                <w:lang w:val="en-GB"/>
              </w:rPr>
              <w:t>ArbGG</w:t>
            </w:r>
            <w:proofErr w:type="spellEnd"/>
            <w:r w:rsidRPr="00E309F9">
              <w:rPr>
                <w:sz w:val="14"/>
                <w:szCs w:val="14"/>
                <w:lang w:val="en-GB"/>
              </w:rPr>
              <w:t xml:space="preserve"> (3 months from filing of claim)</w:t>
            </w:r>
          </w:p>
        </w:tc>
        <w:tc>
          <w:tcPr>
            <w:tcW w:w="1298" w:type="dxa"/>
          </w:tcPr>
          <w:p w14:paraId="6B173AF1" w14:textId="7F1DF8AF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Cancellation</w:t>
            </w:r>
            <w:proofErr w:type="spellEnd"/>
          </w:p>
        </w:tc>
        <w:tc>
          <w:tcPr>
            <w:tcW w:w="1276" w:type="dxa"/>
          </w:tcPr>
          <w:p w14:paraId="753D1AD8" w14:textId="78A08FBF" w:rsidR="000D4EC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  <w:proofErr w:type="spellStart"/>
            <w:r w:rsidR="00E309F9">
              <w:rPr>
                <w:sz w:val="14"/>
                <w:szCs w:val="14"/>
              </w:rPr>
              <w:t>month</w:t>
            </w:r>
            <w:proofErr w:type="spellEnd"/>
          </w:p>
        </w:tc>
        <w:tc>
          <w:tcPr>
            <w:tcW w:w="1417" w:type="dxa"/>
          </w:tcPr>
          <w:p w14:paraId="443BD4DE" w14:textId="26ED4DAE" w:rsidR="000D4ECA" w:rsidRPr="00E309F9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Delete documents of unsuccessful applicants 4 months after rejection</w:t>
            </w:r>
          </w:p>
        </w:tc>
        <w:tc>
          <w:tcPr>
            <w:tcW w:w="1134" w:type="dxa"/>
          </w:tcPr>
          <w:p w14:paraId="466220FD" w14:textId="034A0F25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manually</w:t>
            </w:r>
            <w:proofErr w:type="spellEnd"/>
          </w:p>
        </w:tc>
        <w:tc>
          <w:tcPr>
            <w:tcW w:w="1241" w:type="dxa"/>
          </w:tcPr>
          <w:p w14:paraId="3D9869AB" w14:textId="099078AC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Yes</w:t>
            </w:r>
          </w:p>
        </w:tc>
      </w:tr>
      <w:tr w:rsidR="000D4ECA" w14:paraId="3F3538C9" w14:textId="77777777" w:rsidTr="00E30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681A4BFC" w14:textId="28220B5A" w:rsidR="000D4ECA" w:rsidRDefault="00E309F9">
            <w:pPr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Personnel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data</w:t>
            </w:r>
            <w:proofErr w:type="spellEnd"/>
          </w:p>
        </w:tc>
        <w:tc>
          <w:tcPr>
            <w:tcW w:w="1850" w:type="dxa"/>
          </w:tcPr>
          <w:p w14:paraId="53E1EE5E" w14:textId="2EFAC4BA" w:rsidR="000D4ECA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Employees</w:t>
            </w:r>
            <w:proofErr w:type="spellEnd"/>
          </w:p>
        </w:tc>
        <w:tc>
          <w:tcPr>
            <w:tcW w:w="1487" w:type="dxa"/>
          </w:tcPr>
          <w:p w14:paraId="117083E4" w14:textId="77777777" w:rsidR="00E309F9" w:rsidRPr="00E309F9" w:rsidRDefault="00E309F9" w:rsidP="00E309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  <w:lang w:val="en-GB"/>
              </w:rPr>
            </w:pPr>
            <w:r w:rsidRPr="00E309F9">
              <w:rPr>
                <w:color w:val="000000"/>
                <w:sz w:val="14"/>
                <w:szCs w:val="14"/>
                <w:lang w:val="en-GB"/>
              </w:rPr>
              <w:t>Personnel data</w:t>
            </w:r>
          </w:p>
          <w:p w14:paraId="24807694" w14:textId="77777777" w:rsidR="00E309F9" w:rsidRPr="00E309F9" w:rsidRDefault="00E309F9" w:rsidP="00E309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  <w:lang w:val="en-GB"/>
              </w:rPr>
            </w:pPr>
            <w:r w:rsidRPr="00E309F9">
              <w:rPr>
                <w:color w:val="000000"/>
                <w:sz w:val="14"/>
                <w:szCs w:val="14"/>
                <w:lang w:val="en-GB"/>
              </w:rPr>
              <w:t>Master data</w:t>
            </w:r>
          </w:p>
          <w:p w14:paraId="6F51E0CF" w14:textId="77777777" w:rsidR="00E309F9" w:rsidRPr="00E309F9" w:rsidRDefault="00E309F9" w:rsidP="00E309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14"/>
                <w:szCs w:val="14"/>
                <w:lang w:val="en-GB"/>
              </w:rPr>
            </w:pPr>
            <w:r w:rsidRPr="00E309F9">
              <w:rPr>
                <w:color w:val="000000"/>
                <w:sz w:val="14"/>
                <w:szCs w:val="14"/>
                <w:lang w:val="en-GB"/>
              </w:rPr>
              <w:t>Working hours</w:t>
            </w:r>
          </w:p>
          <w:p w14:paraId="380EF915" w14:textId="332A4542" w:rsidR="000D4ECA" w:rsidRDefault="00E309F9" w:rsidP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Tax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data</w:t>
            </w:r>
            <w:proofErr w:type="spellEnd"/>
          </w:p>
        </w:tc>
        <w:tc>
          <w:tcPr>
            <w:tcW w:w="1519" w:type="dxa"/>
          </w:tcPr>
          <w:p w14:paraId="31766A34" w14:textId="50389F17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End of the employment relationship</w:t>
            </w:r>
          </w:p>
        </w:tc>
        <w:tc>
          <w:tcPr>
            <w:tcW w:w="1508" w:type="dxa"/>
          </w:tcPr>
          <w:p w14:paraId="26D522FC" w14:textId="37FC7A1F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10 years according to tax law XYZ</w:t>
            </w:r>
          </w:p>
        </w:tc>
        <w:tc>
          <w:tcPr>
            <w:tcW w:w="1298" w:type="dxa"/>
          </w:tcPr>
          <w:p w14:paraId="59ABEC12" w14:textId="0FB6712E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End of the employment relationship</w:t>
            </w:r>
          </w:p>
        </w:tc>
        <w:tc>
          <w:tcPr>
            <w:tcW w:w="1276" w:type="dxa"/>
          </w:tcPr>
          <w:p w14:paraId="338C562A" w14:textId="64B06317" w:rsidR="000D4ECA" w:rsidRDefault="000000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 </w:t>
            </w:r>
            <w:proofErr w:type="spellStart"/>
            <w:r w:rsidR="00E309F9">
              <w:rPr>
                <w:sz w:val="14"/>
                <w:szCs w:val="14"/>
              </w:rPr>
              <w:t>years</w:t>
            </w:r>
            <w:proofErr w:type="spellEnd"/>
          </w:p>
        </w:tc>
        <w:tc>
          <w:tcPr>
            <w:tcW w:w="1417" w:type="dxa"/>
          </w:tcPr>
          <w:p w14:paraId="29D26B1E" w14:textId="37955D8C" w:rsidR="000D4ECA" w:rsidRPr="00E309F9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10 years after termination of the employment relationship</w:t>
            </w:r>
          </w:p>
        </w:tc>
        <w:tc>
          <w:tcPr>
            <w:tcW w:w="1134" w:type="dxa"/>
          </w:tcPr>
          <w:p w14:paraId="086419EB" w14:textId="63EB65E4" w:rsidR="000D4ECA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manually</w:t>
            </w:r>
            <w:proofErr w:type="spellEnd"/>
          </w:p>
        </w:tc>
        <w:tc>
          <w:tcPr>
            <w:tcW w:w="1241" w:type="dxa"/>
          </w:tcPr>
          <w:p w14:paraId="034312CF" w14:textId="77785094" w:rsidR="000D4ECA" w:rsidRDefault="00E309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Yes </w:t>
            </w:r>
          </w:p>
        </w:tc>
      </w:tr>
      <w:tr w:rsidR="000D4ECA" w14:paraId="7520C441" w14:textId="77777777" w:rsidTr="00E309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7D04997" w14:textId="28E7339B" w:rsidR="000D4ECA" w:rsidRDefault="00E309F9">
            <w:pPr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Company </w:t>
            </w:r>
            <w:proofErr w:type="spellStart"/>
            <w:r w:rsidRPr="00E309F9">
              <w:rPr>
                <w:sz w:val="14"/>
                <w:szCs w:val="14"/>
              </w:rPr>
              <w:t>website</w:t>
            </w:r>
            <w:proofErr w:type="spellEnd"/>
          </w:p>
        </w:tc>
        <w:tc>
          <w:tcPr>
            <w:tcW w:w="1850" w:type="dxa"/>
          </w:tcPr>
          <w:p w14:paraId="0CA41D25" w14:textId="1F1CDA1E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Website </w:t>
            </w:r>
            <w:proofErr w:type="spellStart"/>
            <w:r w:rsidRPr="00E309F9">
              <w:rPr>
                <w:sz w:val="14"/>
                <w:szCs w:val="14"/>
              </w:rPr>
              <w:t>visitors</w:t>
            </w:r>
            <w:proofErr w:type="spellEnd"/>
          </w:p>
        </w:tc>
        <w:tc>
          <w:tcPr>
            <w:tcW w:w="1487" w:type="dxa"/>
          </w:tcPr>
          <w:p w14:paraId="0EFECE84" w14:textId="32C91B8F" w:rsidR="000D4EC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IP-</w:t>
            </w:r>
            <w:proofErr w:type="spellStart"/>
            <w:r>
              <w:rPr>
                <w:sz w:val="14"/>
                <w:szCs w:val="14"/>
              </w:rPr>
              <w:t>A</w:t>
            </w:r>
            <w:r w:rsidR="00E309F9"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dresse</w:t>
            </w:r>
            <w:r w:rsidR="00E309F9">
              <w:rPr>
                <w:sz w:val="14"/>
                <w:szCs w:val="14"/>
              </w:rPr>
              <w:t>s</w:t>
            </w:r>
            <w:proofErr w:type="spellEnd"/>
          </w:p>
        </w:tc>
        <w:tc>
          <w:tcPr>
            <w:tcW w:w="1519" w:type="dxa"/>
          </w:tcPr>
          <w:p w14:paraId="604548A9" w14:textId="51B1800A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After </w:t>
            </w:r>
            <w:proofErr w:type="spellStart"/>
            <w:r w:rsidRPr="00E309F9">
              <w:rPr>
                <w:sz w:val="14"/>
                <w:szCs w:val="14"/>
              </w:rPr>
              <w:t>visiting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the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website</w:t>
            </w:r>
            <w:proofErr w:type="spellEnd"/>
          </w:p>
        </w:tc>
        <w:tc>
          <w:tcPr>
            <w:tcW w:w="1508" w:type="dxa"/>
          </w:tcPr>
          <w:p w14:paraId="5D0169C3" w14:textId="77777777" w:rsidR="000D4EC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298" w:type="dxa"/>
          </w:tcPr>
          <w:p w14:paraId="1A434D09" w14:textId="0A764619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 w:rsidRPr="00E309F9">
              <w:rPr>
                <w:sz w:val="14"/>
                <w:szCs w:val="14"/>
              </w:rPr>
              <w:t xml:space="preserve">After </w:t>
            </w:r>
            <w:proofErr w:type="spellStart"/>
            <w:r w:rsidRPr="00E309F9">
              <w:rPr>
                <w:sz w:val="14"/>
                <w:szCs w:val="14"/>
              </w:rPr>
              <w:t>visiting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the</w:t>
            </w:r>
            <w:proofErr w:type="spellEnd"/>
            <w:r w:rsidRPr="00E309F9">
              <w:rPr>
                <w:sz w:val="14"/>
                <w:szCs w:val="14"/>
              </w:rPr>
              <w:t xml:space="preserve"> </w:t>
            </w:r>
            <w:proofErr w:type="spellStart"/>
            <w:r w:rsidRPr="00E309F9">
              <w:rPr>
                <w:sz w:val="14"/>
                <w:szCs w:val="14"/>
              </w:rPr>
              <w:t>website</w:t>
            </w:r>
            <w:proofErr w:type="spellEnd"/>
          </w:p>
        </w:tc>
        <w:tc>
          <w:tcPr>
            <w:tcW w:w="1276" w:type="dxa"/>
          </w:tcPr>
          <w:p w14:paraId="22EF1B07" w14:textId="71EAA349" w:rsidR="000D4ECA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30 </w:t>
            </w:r>
            <w:proofErr w:type="spellStart"/>
            <w:r w:rsidR="00E309F9">
              <w:rPr>
                <w:sz w:val="14"/>
                <w:szCs w:val="14"/>
              </w:rPr>
              <w:t>days</w:t>
            </w:r>
            <w:proofErr w:type="spellEnd"/>
          </w:p>
        </w:tc>
        <w:tc>
          <w:tcPr>
            <w:tcW w:w="1417" w:type="dxa"/>
          </w:tcPr>
          <w:p w14:paraId="155C8BCA" w14:textId="49F557BA" w:rsidR="000D4ECA" w:rsidRPr="00E309F9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  <w:lang w:val="en-GB"/>
              </w:rPr>
            </w:pPr>
            <w:r w:rsidRPr="00E309F9">
              <w:rPr>
                <w:sz w:val="14"/>
                <w:szCs w:val="14"/>
                <w:lang w:val="en-GB"/>
              </w:rPr>
              <w:t>30 days after visiting the website</w:t>
            </w:r>
          </w:p>
        </w:tc>
        <w:tc>
          <w:tcPr>
            <w:tcW w:w="1134" w:type="dxa"/>
          </w:tcPr>
          <w:p w14:paraId="1A6B89EB" w14:textId="4F1B1FB0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proofErr w:type="spellStart"/>
            <w:r w:rsidRPr="00E309F9">
              <w:rPr>
                <w:sz w:val="14"/>
                <w:szCs w:val="14"/>
              </w:rPr>
              <w:t>automatically</w:t>
            </w:r>
            <w:proofErr w:type="spellEnd"/>
          </w:p>
        </w:tc>
        <w:tc>
          <w:tcPr>
            <w:tcW w:w="1241" w:type="dxa"/>
          </w:tcPr>
          <w:p w14:paraId="2A96C56E" w14:textId="4DBDDE91" w:rsidR="000D4ECA" w:rsidRDefault="00E309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Yes </w:t>
            </w:r>
          </w:p>
        </w:tc>
      </w:tr>
      <w:tr w:rsidR="000D4ECA" w14:paraId="5C8943A6" w14:textId="77777777" w:rsidTr="00E30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515F3C5" w14:textId="77777777" w:rsidR="000D4ECA" w:rsidRDefault="000D4ECA">
            <w:pPr>
              <w:rPr>
                <w:sz w:val="14"/>
                <w:szCs w:val="14"/>
              </w:rPr>
            </w:pPr>
          </w:p>
          <w:p w14:paraId="36356D50" w14:textId="77777777" w:rsidR="000D4ECA" w:rsidRDefault="000D4ECA">
            <w:pPr>
              <w:rPr>
                <w:sz w:val="14"/>
                <w:szCs w:val="14"/>
              </w:rPr>
            </w:pPr>
          </w:p>
          <w:p w14:paraId="3AAF5800" w14:textId="77777777" w:rsidR="000D4ECA" w:rsidRDefault="000D4ECA">
            <w:pPr>
              <w:rPr>
                <w:sz w:val="14"/>
                <w:szCs w:val="14"/>
              </w:rPr>
            </w:pPr>
          </w:p>
        </w:tc>
        <w:tc>
          <w:tcPr>
            <w:tcW w:w="1850" w:type="dxa"/>
          </w:tcPr>
          <w:p w14:paraId="73CFCBD8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87" w:type="dxa"/>
          </w:tcPr>
          <w:p w14:paraId="05CC0121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19" w:type="dxa"/>
          </w:tcPr>
          <w:p w14:paraId="7E53F293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508" w:type="dxa"/>
          </w:tcPr>
          <w:p w14:paraId="758DFC51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298" w:type="dxa"/>
          </w:tcPr>
          <w:p w14:paraId="6315A6A3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14:paraId="50A694C1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14:paraId="21A58C47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703434D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  <w:tc>
          <w:tcPr>
            <w:tcW w:w="1241" w:type="dxa"/>
          </w:tcPr>
          <w:p w14:paraId="0339D411" w14:textId="77777777" w:rsidR="000D4ECA" w:rsidRDefault="000D4E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14:paraId="18F52F58" w14:textId="77777777" w:rsidR="000D4ECA" w:rsidRDefault="000D4ECA">
      <w:pPr>
        <w:rPr>
          <w:sz w:val="16"/>
          <w:szCs w:val="16"/>
        </w:rPr>
      </w:pPr>
    </w:p>
    <w:sectPr w:rsidR="000D4ECA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A62E" w14:textId="77777777" w:rsidR="00F76ADB" w:rsidRDefault="00F76ADB">
      <w:pPr>
        <w:spacing w:after="0" w:line="240" w:lineRule="auto"/>
      </w:pPr>
      <w:r>
        <w:separator/>
      </w:r>
    </w:p>
  </w:endnote>
  <w:endnote w:type="continuationSeparator" w:id="0">
    <w:p w14:paraId="1F4DBDD3" w14:textId="77777777" w:rsidR="00F76ADB" w:rsidRDefault="00F7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2965D" w14:textId="77777777" w:rsidR="000D4ECA" w:rsidRDefault="000D4EC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0"/>
      <w:tblW w:w="9072" w:type="dxa"/>
      <w:tblInd w:w="0" w:type="dxa"/>
      <w:tblBorders>
        <w:top w:val="single" w:sz="4" w:space="0" w:color="BFBFBF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376"/>
      <w:gridCol w:w="1696"/>
    </w:tblGrid>
    <w:tr w:rsidR="000D4ECA" w14:paraId="30DFFF95" w14:textId="77777777">
      <w:tc>
        <w:tcPr>
          <w:tcW w:w="7376" w:type="dxa"/>
        </w:tcPr>
        <w:p w14:paraId="145F4FCB" w14:textId="77777777" w:rsidR="000D4ECA" w:rsidRDefault="000D4E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8"/>
              <w:szCs w:val="8"/>
            </w:rPr>
          </w:pPr>
        </w:p>
      </w:tc>
      <w:tc>
        <w:tcPr>
          <w:tcW w:w="1696" w:type="dxa"/>
        </w:tcPr>
        <w:p w14:paraId="2784E8B4" w14:textId="77777777" w:rsidR="000D4ECA" w:rsidRDefault="000D4E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8"/>
              <w:szCs w:val="8"/>
            </w:rPr>
          </w:pPr>
        </w:p>
      </w:tc>
    </w:tr>
    <w:tr w:rsidR="000D4ECA" w14:paraId="547540EE" w14:textId="77777777">
      <w:tc>
        <w:tcPr>
          <w:tcW w:w="7376" w:type="dxa"/>
        </w:tcPr>
        <w:p w14:paraId="1C5CC7D4" w14:textId="77777777" w:rsidR="000D4E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proofErr w:type="spellStart"/>
          <w:r>
            <w:rPr>
              <w:rFonts w:ascii="Lato Light" w:eastAsia="Lato Light" w:hAnsi="Lato Light" w:cs="Lato Light"/>
              <w:b/>
              <w:color w:val="000000"/>
              <w:sz w:val="14"/>
              <w:szCs w:val="14"/>
            </w:rPr>
            <w:t>GDPRism</w:t>
          </w:r>
          <w:proofErr w:type="spellEnd"/>
          <w:r>
            <w:rPr>
              <w:rFonts w:ascii="Lato Light" w:eastAsia="Lato Light" w:hAnsi="Lato Light" w:cs="Lato Light"/>
              <w:b/>
              <w:color w:val="000000"/>
              <w:sz w:val="14"/>
              <w:szCs w:val="14"/>
            </w:rPr>
            <w:t xml:space="preserve"> - www.gdprism.eu </w:t>
          </w:r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// </w:t>
          </w:r>
          <w:r>
            <w:rPr>
              <w:rFonts w:ascii="Lato Light" w:eastAsia="Lato Light" w:hAnsi="Lato Light" w:cs="Lato Light"/>
              <w:b/>
              <w:color w:val="000000"/>
              <w:sz w:val="14"/>
              <w:szCs w:val="14"/>
            </w:rPr>
            <w:t>EN</w:t>
          </w:r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- This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work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is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licensed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under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a </w:t>
          </w:r>
          <w:hyperlink r:id="rId1"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>Creative Commons Attribution-</w:t>
            </w:r>
            <w:proofErr w:type="spellStart"/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>ShareAlike</w:t>
            </w:r>
            <w:proofErr w:type="spellEnd"/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 xml:space="preserve"> 4.0 International License</w:t>
            </w:r>
          </w:hyperlink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. // </w:t>
          </w:r>
          <w:r>
            <w:rPr>
              <w:rFonts w:ascii="Lato Light" w:eastAsia="Lato Light" w:hAnsi="Lato Light" w:cs="Lato Light"/>
              <w:b/>
              <w:color w:val="000000"/>
              <w:sz w:val="14"/>
              <w:szCs w:val="14"/>
            </w:rPr>
            <w:t>DE</w:t>
          </w:r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- Dieses Werk ist lizenziert unter einer </w:t>
          </w:r>
          <w:hyperlink r:id="rId2"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>Creative Commons Namensnennung - Weitergabe unter gleichen Bedingungen 4.0 International Lizenz</w:t>
            </w:r>
          </w:hyperlink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. // </w:t>
          </w:r>
          <w:r>
            <w:rPr>
              <w:rFonts w:ascii="Lato Light" w:eastAsia="Lato Light" w:hAnsi="Lato Light" w:cs="Lato Light"/>
              <w:b/>
              <w:color w:val="000000"/>
              <w:sz w:val="14"/>
              <w:szCs w:val="14"/>
            </w:rPr>
            <w:t>GR</w:t>
          </w:r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-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Αυτό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το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έργο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δι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ατίθεται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με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άδει</w:t>
          </w:r>
          <w:proofErr w:type="spellEnd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 xml:space="preserve">α </w:t>
          </w:r>
          <w:proofErr w:type="spellStart"/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χρήσης</w:t>
          </w:r>
          <w:proofErr w:type="spellEnd"/>
          <w:r>
            <w:t xml:space="preserve"> </w:t>
          </w:r>
          <w:hyperlink r:id="rId3">
            <w:proofErr w:type="spellStart"/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>Αν</w:t>
            </w:r>
            <w:proofErr w:type="spellEnd"/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 xml:space="preserve">αφορά </w:t>
            </w:r>
            <w:proofErr w:type="spellStart"/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>Δημιουργού</w:t>
            </w:r>
            <w:proofErr w:type="spellEnd"/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 xml:space="preserve"> 4.0 </w:t>
            </w:r>
            <w:proofErr w:type="spellStart"/>
            <w:r>
              <w:rPr>
                <w:rFonts w:ascii="Lato Light" w:eastAsia="Lato Light" w:hAnsi="Lato Light" w:cs="Lato Light"/>
                <w:color w:val="0563C1"/>
                <w:sz w:val="14"/>
                <w:szCs w:val="14"/>
                <w:u w:val="single"/>
              </w:rPr>
              <w:t>Διεθνές</w:t>
            </w:r>
            <w:proofErr w:type="spellEnd"/>
          </w:hyperlink>
          <w:r>
            <w:rPr>
              <w:rFonts w:ascii="Lato Light" w:eastAsia="Lato Light" w:hAnsi="Lato Light" w:cs="Lato Light"/>
              <w:color w:val="000000"/>
              <w:sz w:val="14"/>
              <w:szCs w:val="14"/>
            </w:rPr>
            <w:t>.</w:t>
          </w:r>
        </w:p>
      </w:tc>
      <w:tc>
        <w:tcPr>
          <w:tcW w:w="1696" w:type="dxa"/>
        </w:tcPr>
        <w:p w14:paraId="2E6ADB8B" w14:textId="77777777" w:rsidR="000D4ECA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26ADED0F" wp14:editId="796C2BC4">
                <wp:extent cx="1015811" cy="355408"/>
                <wp:effectExtent l="0" t="0" r="0" b="0"/>
                <wp:docPr id="1774401212" name="image1.png" descr="Ein Bild, das Zeichnung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Ein Bild, das Zeichnung enthält.&#10;&#10;Automatisch generierte Beschreibu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5811" cy="355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148D7B5" w14:textId="77777777" w:rsidR="000D4ECA" w:rsidRDefault="000D4E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3750" w14:textId="77777777" w:rsidR="00F76ADB" w:rsidRDefault="00F76ADB">
      <w:pPr>
        <w:spacing w:after="0" w:line="240" w:lineRule="auto"/>
      </w:pPr>
      <w:r>
        <w:separator/>
      </w:r>
    </w:p>
  </w:footnote>
  <w:footnote w:type="continuationSeparator" w:id="0">
    <w:p w14:paraId="06F3756D" w14:textId="77777777" w:rsidR="00F76ADB" w:rsidRDefault="00F76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3A914" w14:textId="77777777" w:rsidR="000D4EC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A15D9E" wp14:editId="40917122">
          <wp:extent cx="1154057" cy="317264"/>
          <wp:effectExtent l="0" t="0" r="0" b="0"/>
          <wp:docPr id="1774401211" name="image2.png" descr="Ein Bild, das Kreis, Grafiken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in Bild, das Kreis, Grafiken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4057" cy="3172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CA"/>
    <w:rsid w:val="000D4ECA"/>
    <w:rsid w:val="00E309F9"/>
    <w:rsid w:val="00F7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AE91"/>
  <w15:docId w15:val="{4398C68A-3C69-4314-8AA8-BED1BC4D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5036"/>
  </w:style>
  <w:style w:type="paragraph" w:styleId="Fuzeile">
    <w:name w:val="footer"/>
    <w:basedOn w:val="Standard"/>
    <w:link w:val="FuzeileZchn"/>
    <w:uiPriority w:val="99"/>
    <w:unhideWhenUsed/>
    <w:rsid w:val="001D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5036"/>
  </w:style>
  <w:style w:type="character" w:styleId="Hyperlink">
    <w:name w:val="Hyperlink"/>
    <w:basedOn w:val="Absatz-Standardschriftart"/>
    <w:uiPriority w:val="99"/>
    <w:unhideWhenUsed/>
    <w:rsid w:val="00F95EB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5EBC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F95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F33AC"/>
    <w:pPr>
      <w:ind w:left="720"/>
      <w:contextualSpacing/>
    </w:pPr>
  </w:style>
  <w:style w:type="table" w:styleId="Gitternetztabelle6farbig">
    <w:name w:val="Grid Table 6 Colorful"/>
    <w:basedOn w:val="NormaleTabelle"/>
    <w:uiPriority w:val="51"/>
    <w:rsid w:val="00FA7A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deed.el" TargetMode="External"/><Relationship Id="rId2" Type="http://schemas.openxmlformats.org/officeDocument/2006/relationships/hyperlink" Target="https://creativecommons.org/licenses/by/4.0/deed.de" TargetMode="External"/><Relationship Id="rId1" Type="http://schemas.openxmlformats.org/officeDocument/2006/relationships/hyperlink" Target="https://creativecommons.org/licenses/by/4.0/deed.en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9tr2IE54x3/+O4a+UO34ozh9Pw==">CgMxLjA4AHIhMWh1UkhGY1E3cUFrOHhsNVBYUTFCVW1YZWc5T1B0dk5n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1335</Characters>
  <Application>Microsoft Office Word</Application>
  <DocSecurity>0</DocSecurity>
  <Lines>27</Lines>
  <Paragraphs>19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Nübling</dc:creator>
  <cp:lastModifiedBy>Daniel Nübling</cp:lastModifiedBy>
  <cp:revision>2</cp:revision>
  <dcterms:created xsi:type="dcterms:W3CDTF">2023-10-04T08:29:00Z</dcterms:created>
  <dcterms:modified xsi:type="dcterms:W3CDTF">2023-11-22T14:30:00Z</dcterms:modified>
</cp:coreProperties>
</file>