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8544" w14:textId="77777777" w:rsidR="006B4C04" w:rsidRDefault="006B4C04">
      <w:pPr>
        <w:spacing w:after="0"/>
      </w:pPr>
    </w:p>
    <w:p w14:paraId="0E6D47D7" w14:textId="77777777" w:rsidR="006B4C04" w:rsidRDefault="00000000">
      <w:pPr>
        <w:spacing w:after="0"/>
        <w:jc w:val="center"/>
      </w:pPr>
      <w:proofErr w:type="spellStart"/>
      <w:r>
        <w:rPr>
          <w:b/>
          <w:sz w:val="32"/>
          <w:szCs w:val="32"/>
        </w:rPr>
        <w:t>Πρότυ</w:t>
      </w:r>
      <w:proofErr w:type="spellEnd"/>
      <w:r>
        <w:rPr>
          <w:b/>
          <w:sz w:val="32"/>
          <w:szCs w:val="32"/>
        </w:rPr>
        <w:t xml:space="preserve">πο </w:t>
      </w:r>
      <w:proofErr w:type="spellStart"/>
      <w:r>
        <w:rPr>
          <w:b/>
          <w:sz w:val="32"/>
          <w:szCs w:val="32"/>
        </w:rPr>
        <w:t>γι</w:t>
      </w:r>
      <w:proofErr w:type="spellEnd"/>
      <w:r>
        <w:rPr>
          <w:b/>
          <w:sz w:val="32"/>
          <w:szCs w:val="32"/>
        </w:rPr>
        <w:t xml:space="preserve">α </w:t>
      </w:r>
      <w:proofErr w:type="spellStart"/>
      <w:r>
        <w:rPr>
          <w:b/>
          <w:sz w:val="32"/>
          <w:szCs w:val="32"/>
        </w:rPr>
        <w:t>την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τεκμηρίωση</w:t>
      </w:r>
      <w:proofErr w:type="spellEnd"/>
      <w:r>
        <w:rPr>
          <w:b/>
          <w:sz w:val="32"/>
          <w:szCs w:val="32"/>
        </w:rPr>
        <w:t xml:space="preserve"> </w:t>
      </w:r>
    </w:p>
    <w:p w14:paraId="1169B72F" w14:textId="77777777" w:rsidR="006B4C04" w:rsidRDefault="00000000">
      <w:pPr>
        <w:spacing w:after="0"/>
        <w:jc w:val="center"/>
      </w:pPr>
      <w:proofErr w:type="spellStart"/>
      <w:r>
        <w:rPr>
          <w:b/>
          <w:sz w:val="32"/>
          <w:szCs w:val="32"/>
        </w:rPr>
        <w:t>μι</w:t>
      </w:r>
      <w:proofErr w:type="spellEnd"/>
      <w:r>
        <w:rPr>
          <w:b/>
          <w:sz w:val="32"/>
          <w:szCs w:val="32"/>
        </w:rPr>
        <w:t xml:space="preserve">ας </w:t>
      </w:r>
      <w:proofErr w:type="spellStart"/>
      <w:r>
        <w:rPr>
          <w:b/>
          <w:sz w:val="32"/>
          <w:szCs w:val="32"/>
        </w:rPr>
        <w:t>δρ</w:t>
      </w:r>
      <w:proofErr w:type="spellEnd"/>
      <w:r>
        <w:rPr>
          <w:b/>
          <w:sz w:val="32"/>
          <w:szCs w:val="32"/>
        </w:rPr>
        <w:t>αστηριότητας επ</w:t>
      </w:r>
      <w:proofErr w:type="spellStart"/>
      <w:r>
        <w:rPr>
          <w:b/>
          <w:sz w:val="32"/>
          <w:szCs w:val="32"/>
        </w:rPr>
        <w:t>εξεργ</w:t>
      </w:r>
      <w:proofErr w:type="spellEnd"/>
      <w:r>
        <w:rPr>
          <w:b/>
          <w:sz w:val="32"/>
          <w:szCs w:val="32"/>
        </w:rPr>
        <w:t xml:space="preserve">ασίας </w:t>
      </w:r>
    </w:p>
    <w:p w14:paraId="1FA542C5" w14:textId="77777777" w:rsidR="006B4C04" w:rsidRDefault="00000000">
      <w:pPr>
        <w:spacing w:after="0"/>
        <w:jc w:val="center"/>
      </w:pPr>
      <w:proofErr w:type="spellStart"/>
      <w:r>
        <w:rPr>
          <w:b/>
          <w:sz w:val="32"/>
          <w:szCs w:val="32"/>
        </w:rPr>
        <w:t>σύμφων</w:t>
      </w:r>
      <w:proofErr w:type="spellEnd"/>
      <w:r>
        <w:rPr>
          <w:b/>
          <w:sz w:val="32"/>
          <w:szCs w:val="32"/>
        </w:rPr>
        <w:t xml:space="preserve">α </w:t>
      </w:r>
      <w:proofErr w:type="spellStart"/>
      <w:r>
        <w:rPr>
          <w:b/>
          <w:sz w:val="32"/>
          <w:szCs w:val="32"/>
        </w:rPr>
        <w:t>με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το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άρθρο</w:t>
      </w:r>
      <w:proofErr w:type="spellEnd"/>
      <w:r>
        <w:rPr>
          <w:b/>
          <w:sz w:val="32"/>
          <w:szCs w:val="32"/>
        </w:rPr>
        <w:t xml:space="preserve"> 30 </w:t>
      </w:r>
      <w:proofErr w:type="spellStart"/>
      <w:r>
        <w:rPr>
          <w:b/>
          <w:sz w:val="32"/>
          <w:szCs w:val="32"/>
        </w:rPr>
        <w:t>του</w:t>
      </w:r>
      <w:proofErr w:type="spellEnd"/>
      <w:r>
        <w:rPr>
          <w:b/>
          <w:sz w:val="32"/>
          <w:szCs w:val="32"/>
        </w:rPr>
        <w:t xml:space="preserve"> ΓΚΠΔ</w:t>
      </w:r>
    </w:p>
    <w:p w14:paraId="21FF37FD" w14:textId="77777777" w:rsidR="006B4C04" w:rsidRDefault="006B4C04">
      <w:pPr>
        <w:spacing w:after="0"/>
      </w:pPr>
    </w:p>
    <w:tbl>
      <w:tblPr>
        <w:tblW w:w="9062" w:type="dxa"/>
        <w:tblLook w:val="0400" w:firstRow="0" w:lastRow="0" w:firstColumn="0" w:lastColumn="0" w:noHBand="0" w:noVBand="1"/>
      </w:tblPr>
      <w:tblGrid>
        <w:gridCol w:w="2729"/>
        <w:gridCol w:w="6333"/>
      </w:tblGrid>
      <w:tr w:rsidR="006B4C04" w14:paraId="338DEE08" w14:textId="77777777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B622" w14:textId="77777777" w:rsidR="006B4C04" w:rsidRDefault="00000000">
            <w:pPr>
              <w:spacing w:after="0"/>
            </w:pPr>
            <w:proofErr w:type="spellStart"/>
            <w:r>
              <w:rPr>
                <w:b/>
              </w:rPr>
              <w:t>Περιγρ</w:t>
            </w:r>
            <w:proofErr w:type="spellEnd"/>
            <w:r>
              <w:rPr>
                <w:b/>
              </w:rPr>
              <w:t xml:space="preserve">αφή </w:t>
            </w:r>
            <w:proofErr w:type="spellStart"/>
            <w:r>
              <w:rPr>
                <w:b/>
              </w:rPr>
              <w:t>της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δρ</w:t>
            </w:r>
            <w:proofErr w:type="spellEnd"/>
            <w:r>
              <w:rPr>
                <w:b/>
              </w:rPr>
              <w:t>αστηριότητας επ</w:t>
            </w:r>
            <w:proofErr w:type="spellStart"/>
            <w:r>
              <w:rPr>
                <w:b/>
              </w:rPr>
              <w:t>εξεργ</w:t>
            </w:r>
            <w:proofErr w:type="spellEnd"/>
            <w:r>
              <w:rPr>
                <w:b/>
              </w:rPr>
              <w:t>ασίας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0C4C" w14:textId="77777777" w:rsidR="006B4C04" w:rsidRDefault="00000000">
            <w:pPr>
              <w:spacing w:after="0"/>
            </w:pPr>
            <w:r>
              <w:rPr>
                <w:i/>
                <w:highlight w:val="yellow"/>
              </w:rPr>
              <w:t xml:space="preserve">Η </w:t>
            </w:r>
            <w:proofErr w:type="spellStart"/>
            <w:r>
              <w:rPr>
                <w:i/>
                <w:highlight w:val="yellow"/>
              </w:rPr>
              <w:t>ονομ</w:t>
            </w:r>
            <w:proofErr w:type="spellEnd"/>
            <w:r>
              <w:rPr>
                <w:i/>
                <w:highlight w:val="yellow"/>
              </w:rPr>
              <w:t>ασία π</w:t>
            </w:r>
            <w:proofErr w:type="spellStart"/>
            <w:r>
              <w:rPr>
                <w:i/>
                <w:highlight w:val="yellow"/>
              </w:rPr>
              <w:t>ρέ</w:t>
            </w:r>
            <w:proofErr w:type="spellEnd"/>
            <w:r>
              <w:rPr>
                <w:i/>
                <w:highlight w:val="yellow"/>
              </w:rPr>
              <w:t>πει να π</w:t>
            </w:r>
            <w:proofErr w:type="spellStart"/>
            <w:r>
              <w:rPr>
                <w:i/>
                <w:highlight w:val="yellow"/>
              </w:rPr>
              <w:t>εριγράφει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σύντομ</w:t>
            </w:r>
            <w:proofErr w:type="spellEnd"/>
            <w:r>
              <w:rPr>
                <w:i/>
                <w:highlight w:val="yellow"/>
              </w:rPr>
              <w:t xml:space="preserve">α και </w:t>
            </w:r>
            <w:proofErr w:type="spellStart"/>
            <w:r>
              <w:rPr>
                <w:i/>
                <w:highlight w:val="yellow"/>
              </w:rPr>
              <w:t>συνο</w:t>
            </w:r>
            <w:proofErr w:type="spellEnd"/>
            <w:r>
              <w:rPr>
                <w:i/>
                <w:highlight w:val="yellow"/>
              </w:rPr>
              <w:t xml:space="preserve">πτικά </w:t>
            </w:r>
            <w:proofErr w:type="spellStart"/>
            <w:r>
              <w:rPr>
                <w:i/>
                <w:highlight w:val="yellow"/>
              </w:rPr>
              <w:t>την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λόγω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εξεργ</w:t>
            </w:r>
            <w:proofErr w:type="spellEnd"/>
            <w:r>
              <w:rPr>
                <w:i/>
                <w:highlight w:val="yellow"/>
              </w:rPr>
              <w:t>ασία. Παρα</w:t>
            </w:r>
            <w:proofErr w:type="spellStart"/>
            <w:r>
              <w:rPr>
                <w:i/>
                <w:highlight w:val="yellow"/>
              </w:rPr>
              <w:t>δείγμ</w:t>
            </w:r>
            <w:proofErr w:type="spellEnd"/>
            <w:r>
              <w:rPr>
                <w:i/>
                <w:highlight w:val="yellow"/>
              </w:rPr>
              <w:t xml:space="preserve">ατα: </w:t>
            </w:r>
            <w:proofErr w:type="spellStart"/>
            <w:r>
              <w:rPr>
                <w:i/>
                <w:highlight w:val="yellow"/>
              </w:rPr>
              <w:t>Δι</w:t>
            </w:r>
            <w:proofErr w:type="spellEnd"/>
            <w:r>
              <w:rPr>
                <w:i/>
                <w:highlight w:val="yellow"/>
              </w:rPr>
              <w:t>αχείριση π</w:t>
            </w:r>
            <w:proofErr w:type="spellStart"/>
            <w:r>
              <w:rPr>
                <w:i/>
                <w:highlight w:val="yellow"/>
              </w:rPr>
              <w:t>ροσω</w:t>
            </w:r>
            <w:proofErr w:type="spellEnd"/>
            <w:r>
              <w:rPr>
                <w:i/>
                <w:highlight w:val="yellow"/>
              </w:rPr>
              <w:t xml:space="preserve">πικού, </w:t>
            </w:r>
            <w:proofErr w:type="spellStart"/>
            <w:r>
              <w:rPr>
                <w:i/>
                <w:highlight w:val="yellow"/>
              </w:rPr>
              <w:t>λογιστική</w:t>
            </w:r>
            <w:proofErr w:type="spellEnd"/>
            <w:r>
              <w:rPr>
                <w:i/>
                <w:highlight w:val="yellow"/>
              </w:rPr>
              <w:t xml:space="preserve">, </w:t>
            </w:r>
            <w:proofErr w:type="spellStart"/>
            <w:r>
              <w:rPr>
                <w:i/>
                <w:highlight w:val="yellow"/>
              </w:rPr>
              <w:t>δι</w:t>
            </w:r>
            <w:proofErr w:type="spellEnd"/>
            <w:r>
              <w:rPr>
                <w:i/>
                <w:highlight w:val="yellow"/>
              </w:rPr>
              <w:t xml:space="preserve">αχείριση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έργου</w:t>
            </w:r>
            <w:proofErr w:type="spellEnd"/>
            <w:r>
              <w:rPr>
                <w:i/>
                <w:highlight w:val="yellow"/>
              </w:rPr>
              <w:t xml:space="preserve">, </w:t>
            </w:r>
            <w:proofErr w:type="spellStart"/>
            <w:r>
              <w:rPr>
                <w:i/>
                <w:highlight w:val="yellow"/>
              </w:rPr>
              <w:t>χειρισμός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εφ</w:t>
            </w:r>
            <w:proofErr w:type="spellEnd"/>
            <w:r>
              <w:rPr>
                <w:i/>
                <w:highlight w:val="yellow"/>
              </w:rPr>
              <w:t xml:space="preserve">αρμογών, </w:t>
            </w:r>
            <w:proofErr w:type="spellStart"/>
            <w:r>
              <w:rPr>
                <w:i/>
                <w:highlight w:val="yellow"/>
              </w:rPr>
              <w:t>δι</w:t>
            </w:r>
            <w:proofErr w:type="spellEnd"/>
            <w:r>
              <w:rPr>
                <w:i/>
                <w:highlight w:val="yellow"/>
              </w:rPr>
              <w:t xml:space="preserve">αχείριση </w:t>
            </w:r>
            <w:proofErr w:type="spellStart"/>
            <w:r>
              <w:rPr>
                <w:i/>
                <w:highlight w:val="yellow"/>
              </w:rPr>
              <w:t>έργου</w:t>
            </w:r>
            <w:proofErr w:type="spellEnd"/>
            <w:r>
              <w:rPr>
                <w:i/>
                <w:highlight w:val="yellow"/>
              </w:rPr>
              <w:t xml:space="preserve">, </w:t>
            </w:r>
            <w:proofErr w:type="spellStart"/>
            <w:r>
              <w:rPr>
                <w:i/>
                <w:highlight w:val="yellow"/>
              </w:rPr>
              <w:t>οργάνωση</w:t>
            </w:r>
            <w:proofErr w:type="spellEnd"/>
            <w:r>
              <w:rPr>
                <w:i/>
                <w:highlight w:val="yellow"/>
              </w:rPr>
              <w:t xml:space="preserve"> μα</w:t>
            </w:r>
            <w:proofErr w:type="spellStart"/>
            <w:r>
              <w:rPr>
                <w:i/>
                <w:highlight w:val="yellow"/>
              </w:rPr>
              <w:t>θημάτων</w:t>
            </w:r>
            <w:proofErr w:type="spellEnd"/>
            <w:r>
              <w:rPr>
                <w:i/>
                <w:highlight w:val="yellow"/>
              </w:rPr>
              <w:t xml:space="preserve"> κα</w:t>
            </w:r>
            <w:proofErr w:type="spellStart"/>
            <w:r>
              <w:rPr>
                <w:i/>
                <w:highlight w:val="yellow"/>
              </w:rPr>
              <w:t>τάρτισης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κ.λ</w:t>
            </w:r>
            <w:proofErr w:type="spellEnd"/>
            <w:r>
              <w:rPr>
                <w:i/>
                <w:highlight w:val="yellow"/>
              </w:rPr>
              <w:t>π.</w:t>
            </w:r>
          </w:p>
          <w:p w14:paraId="4FC78032" w14:textId="77777777" w:rsidR="006B4C04" w:rsidRDefault="006B4C04">
            <w:pPr>
              <w:spacing w:after="0"/>
              <w:rPr>
                <w:i/>
                <w:highlight w:val="yellow"/>
              </w:rPr>
            </w:pPr>
          </w:p>
        </w:tc>
      </w:tr>
      <w:tr w:rsidR="006B4C04" w14:paraId="604AC924" w14:textId="77777777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8A03" w14:textId="77777777" w:rsidR="006B4C04" w:rsidRDefault="0000000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Σκο</w:t>
            </w:r>
            <w:proofErr w:type="spellEnd"/>
            <w:r>
              <w:rPr>
                <w:b/>
              </w:rPr>
              <w:t xml:space="preserve">πός </w:t>
            </w:r>
            <w:proofErr w:type="spellStart"/>
            <w:r>
              <w:rPr>
                <w:b/>
              </w:rPr>
              <w:t>της</w:t>
            </w:r>
            <w:proofErr w:type="spellEnd"/>
            <w:r>
              <w:rPr>
                <w:b/>
              </w:rPr>
              <w:t xml:space="preserve"> επ</w:t>
            </w:r>
            <w:proofErr w:type="spellStart"/>
            <w:r>
              <w:rPr>
                <w:b/>
              </w:rPr>
              <w:t>εξεργ</w:t>
            </w:r>
            <w:proofErr w:type="spellEnd"/>
            <w:r>
              <w:rPr>
                <w:b/>
              </w:rPr>
              <w:t>ασίας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7E83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Γι</w:t>
            </w:r>
            <w:proofErr w:type="spellEnd"/>
            <w:r>
              <w:rPr>
                <w:i/>
                <w:highlight w:val="yellow"/>
              </w:rPr>
              <w:t>α π</w:t>
            </w:r>
            <w:proofErr w:type="spellStart"/>
            <w:r>
              <w:rPr>
                <w:i/>
                <w:highlight w:val="yellow"/>
              </w:rPr>
              <w:t>οιο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λόγο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εξεργάζεστε</w:t>
            </w:r>
            <w:proofErr w:type="spellEnd"/>
            <w:r>
              <w:rPr>
                <w:i/>
                <w:highlight w:val="yellow"/>
              </w:rPr>
              <w:t xml:space="preserve"> τα </w:t>
            </w:r>
            <w:proofErr w:type="spellStart"/>
            <w:r>
              <w:rPr>
                <w:i/>
                <w:highlight w:val="yellow"/>
              </w:rPr>
              <w:t>δεδομέν</w:t>
            </w:r>
            <w:proofErr w:type="spellEnd"/>
            <w:r>
              <w:rPr>
                <w:i/>
                <w:highlight w:val="yellow"/>
              </w:rPr>
              <w:t xml:space="preserve">α; </w:t>
            </w:r>
            <w:proofErr w:type="spellStart"/>
            <w:r>
              <w:rPr>
                <w:i/>
                <w:highlight w:val="yellow"/>
              </w:rPr>
              <w:t>Ποιος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είν</w:t>
            </w:r>
            <w:proofErr w:type="spellEnd"/>
            <w:r>
              <w:rPr>
                <w:i/>
                <w:highlight w:val="yellow"/>
              </w:rPr>
              <w:t xml:space="preserve">αι ο </w:t>
            </w:r>
            <w:proofErr w:type="spellStart"/>
            <w:r>
              <w:rPr>
                <w:i/>
                <w:highlight w:val="yellow"/>
              </w:rPr>
              <w:t>σκο</w:t>
            </w:r>
            <w:proofErr w:type="spellEnd"/>
            <w:r>
              <w:rPr>
                <w:i/>
                <w:highlight w:val="yellow"/>
              </w:rPr>
              <w:t xml:space="preserve">πός </w:t>
            </w:r>
            <w:proofErr w:type="spellStart"/>
            <w:r>
              <w:rPr>
                <w:i/>
                <w:highlight w:val="yellow"/>
              </w:rPr>
              <w:t>της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εξεργ</w:t>
            </w:r>
            <w:proofErr w:type="spellEnd"/>
            <w:r>
              <w:rPr>
                <w:i/>
                <w:highlight w:val="yellow"/>
              </w:rPr>
              <w:t>ασίας;</w:t>
            </w:r>
          </w:p>
          <w:p w14:paraId="072A573D" w14:textId="77777777" w:rsidR="006B4C04" w:rsidRDefault="00000000">
            <w:pPr>
              <w:spacing w:after="0"/>
            </w:pPr>
            <w:r>
              <w:rPr>
                <w:i/>
                <w:highlight w:val="yellow"/>
              </w:rPr>
              <w:t>Παρα</w:t>
            </w:r>
            <w:proofErr w:type="spellStart"/>
            <w:r>
              <w:rPr>
                <w:i/>
                <w:highlight w:val="yellow"/>
              </w:rPr>
              <w:t>δείγμ</w:t>
            </w:r>
            <w:proofErr w:type="spellEnd"/>
            <w:r>
              <w:rPr>
                <w:i/>
                <w:highlight w:val="yellow"/>
              </w:rPr>
              <w:t xml:space="preserve">ατα: </w:t>
            </w:r>
          </w:p>
          <w:p w14:paraId="7E6164FF" w14:textId="77777777" w:rsidR="006B4C04" w:rsidRDefault="00000000">
            <w:pPr>
              <w:numPr>
                <w:ilvl w:val="0"/>
                <w:numId w:val="6"/>
              </w:numPr>
              <w:spacing w:after="0"/>
            </w:pPr>
            <w:r>
              <w:rPr>
                <w:i/>
                <w:color w:val="000000"/>
                <w:highlight w:val="yellow"/>
              </w:rPr>
              <w:t>Επ</w:t>
            </w:r>
            <w:proofErr w:type="spellStart"/>
            <w:r>
              <w:rPr>
                <w:i/>
                <w:color w:val="000000"/>
                <w:highlight w:val="yellow"/>
              </w:rPr>
              <w:t>εξεργ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ασία </w:t>
            </w:r>
            <w:proofErr w:type="spellStart"/>
            <w:r>
              <w:rPr>
                <w:i/>
                <w:color w:val="000000"/>
                <w:highlight w:val="yellow"/>
              </w:rPr>
              <w:t>δεδομένων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στο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πλα</w:t>
            </w:r>
            <w:proofErr w:type="spellStart"/>
            <w:r>
              <w:rPr>
                <w:i/>
                <w:color w:val="000000"/>
                <w:highlight w:val="yellow"/>
              </w:rPr>
              <w:t>ίσιο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της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απα</w:t>
            </w:r>
            <w:proofErr w:type="spellStart"/>
            <w:r>
              <w:rPr>
                <w:i/>
                <w:color w:val="000000"/>
                <w:highlight w:val="yellow"/>
              </w:rPr>
              <w:t>σχόλησης</w:t>
            </w:r>
            <w:proofErr w:type="spellEnd"/>
          </w:p>
          <w:p w14:paraId="796C806C" w14:textId="77777777" w:rsidR="006B4C04" w:rsidRDefault="00000000">
            <w:pPr>
              <w:numPr>
                <w:ilvl w:val="0"/>
                <w:numId w:val="6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Δι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ασφάλιση </w:t>
            </w:r>
            <w:proofErr w:type="spellStart"/>
            <w:r>
              <w:rPr>
                <w:i/>
                <w:color w:val="000000"/>
                <w:highlight w:val="yellow"/>
              </w:rPr>
              <w:t>της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λειτουργί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ας </w:t>
            </w:r>
            <w:proofErr w:type="spellStart"/>
            <w:r>
              <w:rPr>
                <w:i/>
                <w:color w:val="000000"/>
                <w:highlight w:val="yellow"/>
              </w:rPr>
              <w:t>του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οργ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ανισμού ή </w:t>
            </w:r>
            <w:proofErr w:type="spellStart"/>
            <w:r>
              <w:rPr>
                <w:i/>
                <w:color w:val="000000"/>
                <w:highlight w:val="yellow"/>
              </w:rPr>
              <w:t>της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ετ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αιρείας </w:t>
            </w:r>
          </w:p>
          <w:p w14:paraId="52879DC1" w14:textId="77777777" w:rsidR="006B4C04" w:rsidRDefault="00000000">
            <w:pPr>
              <w:numPr>
                <w:ilvl w:val="0"/>
                <w:numId w:val="6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Εγυηση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γενικών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μέτρων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α</w:t>
            </w:r>
            <w:proofErr w:type="spellStart"/>
            <w:r>
              <w:rPr>
                <w:i/>
                <w:color w:val="000000"/>
                <w:highlight w:val="yellow"/>
              </w:rPr>
              <w:t>σφ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αλείας </w:t>
            </w:r>
          </w:p>
          <w:p w14:paraId="37BBCBF5" w14:textId="77777777" w:rsidR="006B4C04" w:rsidRDefault="00000000">
            <w:pPr>
              <w:numPr>
                <w:ilvl w:val="0"/>
                <w:numId w:val="6"/>
              </w:numPr>
              <w:spacing w:after="0"/>
            </w:pPr>
            <w:r>
              <w:rPr>
                <w:i/>
                <w:highlight w:val="yellow"/>
              </w:rPr>
              <w:t>Πα</w:t>
            </w:r>
            <w:proofErr w:type="spellStart"/>
            <w:r>
              <w:rPr>
                <w:i/>
                <w:highlight w:val="yellow"/>
              </w:rPr>
              <w:t>ροχή</w:t>
            </w:r>
            <w:proofErr w:type="spellEnd"/>
            <w:r>
              <w:rPr>
                <w:i/>
                <w:highlight w:val="yellow"/>
              </w:rPr>
              <w:t xml:space="preserve"> υπ</w:t>
            </w:r>
            <w:proofErr w:type="spellStart"/>
            <w:r>
              <w:rPr>
                <w:i/>
                <w:highlight w:val="yellow"/>
              </w:rPr>
              <w:t>οδομής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γι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τη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λειτουργί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του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οργ</w:t>
            </w:r>
            <w:proofErr w:type="spellEnd"/>
            <w:r>
              <w:rPr>
                <w:i/>
                <w:highlight w:val="yellow"/>
              </w:rPr>
              <w:t xml:space="preserve">ανισμού ή </w:t>
            </w:r>
            <w:proofErr w:type="spellStart"/>
            <w:r>
              <w:rPr>
                <w:i/>
                <w:highlight w:val="yellow"/>
              </w:rPr>
              <w:t>της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ετ</w:t>
            </w:r>
            <w:proofErr w:type="spellEnd"/>
            <w:r>
              <w:rPr>
                <w:i/>
                <w:highlight w:val="yellow"/>
              </w:rPr>
              <w:t>αιρείας</w:t>
            </w:r>
          </w:p>
          <w:p w14:paraId="3A8C3D7C" w14:textId="77777777" w:rsidR="006B4C04" w:rsidRDefault="00000000">
            <w:pPr>
              <w:numPr>
                <w:ilvl w:val="0"/>
                <w:numId w:val="6"/>
              </w:numPr>
              <w:spacing w:after="0"/>
            </w:pPr>
            <w:r>
              <w:rPr>
                <w:i/>
                <w:color w:val="000000"/>
                <w:highlight w:val="yellow"/>
              </w:rPr>
              <w:t>Κα</w:t>
            </w:r>
            <w:proofErr w:type="spellStart"/>
            <w:r>
              <w:rPr>
                <w:i/>
                <w:color w:val="000000"/>
                <w:highlight w:val="yellow"/>
              </w:rPr>
              <w:t>τάρτιση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, </w:t>
            </w:r>
            <w:proofErr w:type="spellStart"/>
            <w:r>
              <w:rPr>
                <w:i/>
                <w:color w:val="000000"/>
                <w:highlight w:val="yellow"/>
              </w:rPr>
              <w:t>εκτέλεση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ή κατα</w:t>
            </w:r>
            <w:proofErr w:type="spellStart"/>
            <w:r>
              <w:rPr>
                <w:i/>
                <w:color w:val="000000"/>
                <w:highlight w:val="yellow"/>
              </w:rPr>
              <w:t>γγελί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συμ</w:t>
            </w:r>
            <w:proofErr w:type="spellEnd"/>
            <w:r>
              <w:rPr>
                <w:i/>
                <w:color w:val="000000"/>
                <w:highlight w:val="yellow"/>
              </w:rPr>
              <w:t>βάσεων α</w:t>
            </w:r>
            <w:proofErr w:type="spellStart"/>
            <w:r>
              <w:rPr>
                <w:i/>
                <w:color w:val="000000"/>
                <w:highlight w:val="yellow"/>
              </w:rPr>
              <w:t>γοράς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ή πα</w:t>
            </w:r>
            <w:proofErr w:type="spellStart"/>
            <w:r>
              <w:rPr>
                <w:i/>
                <w:color w:val="000000"/>
                <w:highlight w:val="yellow"/>
              </w:rPr>
              <w:t>ροχής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υπ</w:t>
            </w:r>
            <w:proofErr w:type="spellStart"/>
            <w:r>
              <w:rPr>
                <w:i/>
                <w:color w:val="000000"/>
                <w:highlight w:val="yellow"/>
              </w:rPr>
              <w:t>ηρεσιών</w:t>
            </w:r>
            <w:proofErr w:type="spellEnd"/>
          </w:p>
          <w:p w14:paraId="311FA2D4" w14:textId="77777777" w:rsidR="006B4C04" w:rsidRDefault="00000000">
            <w:pPr>
              <w:numPr>
                <w:ilvl w:val="0"/>
                <w:numId w:val="6"/>
              </w:numPr>
              <w:spacing w:after="0"/>
            </w:pPr>
            <w:r>
              <w:rPr>
                <w:i/>
                <w:color w:val="000000"/>
                <w:highlight w:val="yellow"/>
              </w:rPr>
              <w:t>Παρα</w:t>
            </w:r>
            <w:proofErr w:type="spellStart"/>
            <w:r>
              <w:rPr>
                <w:i/>
                <w:color w:val="000000"/>
                <w:highlight w:val="yellow"/>
              </w:rPr>
              <w:t>γωγή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π</w:t>
            </w:r>
            <w:proofErr w:type="spellStart"/>
            <w:r>
              <w:rPr>
                <w:i/>
                <w:color w:val="000000"/>
                <w:highlight w:val="yellow"/>
              </w:rPr>
              <w:t>ροϊόντων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και υπ</w:t>
            </w:r>
            <w:proofErr w:type="spellStart"/>
            <w:r>
              <w:rPr>
                <w:i/>
                <w:color w:val="000000"/>
                <w:highlight w:val="yellow"/>
              </w:rPr>
              <w:t>ηρεσιών</w:t>
            </w:r>
            <w:proofErr w:type="spellEnd"/>
          </w:p>
          <w:p w14:paraId="25B65E42" w14:textId="77777777" w:rsidR="006B4C04" w:rsidRDefault="006B4C04">
            <w:pPr>
              <w:spacing w:after="0"/>
              <w:ind w:left="1080"/>
              <w:rPr>
                <w:i/>
                <w:color w:val="000000"/>
                <w:highlight w:val="yellow"/>
              </w:rPr>
            </w:pPr>
          </w:p>
        </w:tc>
      </w:tr>
      <w:tr w:rsidR="006B4C04" w14:paraId="2215E3F7" w14:textId="77777777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48A4" w14:textId="77777777" w:rsidR="006B4C04" w:rsidRDefault="00000000">
            <w:pPr>
              <w:spacing w:after="0"/>
            </w:pPr>
            <w:proofErr w:type="spellStart"/>
            <w:r>
              <w:t>Αρμόδιο</w:t>
            </w:r>
            <w:proofErr w:type="spellEnd"/>
            <w:r>
              <w:t xml:space="preserve"> </w:t>
            </w:r>
            <w:proofErr w:type="spellStart"/>
            <w:r>
              <w:t>τμήμ</w:t>
            </w:r>
            <w:proofErr w:type="spellEnd"/>
            <w:r>
              <w:t>α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77E5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Ποιο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τμήμ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του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οργ</w:t>
            </w:r>
            <w:proofErr w:type="spellEnd"/>
            <w:r>
              <w:rPr>
                <w:i/>
                <w:highlight w:val="yellow"/>
              </w:rPr>
              <w:t xml:space="preserve">ανισμού ή </w:t>
            </w:r>
            <w:proofErr w:type="spellStart"/>
            <w:r>
              <w:rPr>
                <w:i/>
                <w:highlight w:val="yellow"/>
              </w:rPr>
              <w:t>της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ετ</w:t>
            </w:r>
            <w:proofErr w:type="spellEnd"/>
            <w:r>
              <w:rPr>
                <w:i/>
                <w:highlight w:val="yellow"/>
              </w:rPr>
              <w:t xml:space="preserve">αιρείας σας </w:t>
            </w:r>
            <w:proofErr w:type="spellStart"/>
            <w:r>
              <w:rPr>
                <w:i/>
                <w:highlight w:val="yellow"/>
              </w:rPr>
              <w:t>είν</w:t>
            </w:r>
            <w:proofErr w:type="spellEnd"/>
            <w:r>
              <w:rPr>
                <w:i/>
                <w:highlight w:val="yellow"/>
              </w:rPr>
              <w:t>αι υπ</w:t>
            </w:r>
            <w:proofErr w:type="spellStart"/>
            <w:r>
              <w:rPr>
                <w:i/>
                <w:highlight w:val="yellow"/>
              </w:rPr>
              <w:t>εύθυνο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γι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την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εξεργ</w:t>
            </w:r>
            <w:proofErr w:type="spellEnd"/>
            <w:r>
              <w:rPr>
                <w:i/>
                <w:highlight w:val="yellow"/>
              </w:rPr>
              <w:t xml:space="preserve">ασία; </w:t>
            </w:r>
            <w:r>
              <w:rPr>
                <w:i/>
              </w:rPr>
              <w:t xml:space="preserve"> </w:t>
            </w:r>
          </w:p>
          <w:p w14:paraId="34C26E80" w14:textId="77777777" w:rsidR="006B4C04" w:rsidRDefault="006B4C04">
            <w:pPr>
              <w:spacing w:after="0"/>
              <w:rPr>
                <w:i/>
              </w:rPr>
            </w:pPr>
          </w:p>
        </w:tc>
      </w:tr>
      <w:tr w:rsidR="006B4C04" w14:paraId="4ED5D2D7" w14:textId="77777777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4ECD" w14:textId="77777777" w:rsidR="006B4C04" w:rsidRDefault="00000000">
            <w:pPr>
              <w:spacing w:after="0"/>
            </w:pPr>
            <w:r>
              <w:t>Υπ</w:t>
            </w:r>
            <w:proofErr w:type="spellStart"/>
            <w:r>
              <w:t>εύθυνος</w:t>
            </w:r>
            <w:proofErr w:type="spellEnd"/>
            <w:r>
              <w:t xml:space="preserve"> επ</w:t>
            </w:r>
            <w:proofErr w:type="spellStart"/>
            <w:r>
              <w:t>ικοινωνί</w:t>
            </w:r>
            <w:proofErr w:type="spellEnd"/>
            <w:r>
              <w:t>ας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E0AC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Αν</w:t>
            </w:r>
            <w:proofErr w:type="spellEnd"/>
            <w:r>
              <w:rPr>
                <w:i/>
                <w:highlight w:val="yellow"/>
              </w:rPr>
              <w:t xml:space="preserve">αφέρετε </w:t>
            </w:r>
            <w:proofErr w:type="spellStart"/>
            <w:r>
              <w:rPr>
                <w:i/>
                <w:highlight w:val="yellow"/>
              </w:rPr>
              <w:t>έν</w:t>
            </w:r>
            <w:proofErr w:type="spellEnd"/>
            <w:r>
              <w:rPr>
                <w:i/>
                <w:highlight w:val="yellow"/>
              </w:rPr>
              <w:t xml:space="preserve">αν </w:t>
            </w:r>
            <w:proofErr w:type="spellStart"/>
            <w:r>
              <w:rPr>
                <w:i/>
                <w:highlight w:val="yellow"/>
              </w:rPr>
              <w:t>εσωτερικό</w:t>
            </w:r>
            <w:proofErr w:type="spellEnd"/>
            <w:r>
              <w:rPr>
                <w:i/>
                <w:highlight w:val="yellow"/>
              </w:rPr>
              <w:t xml:space="preserve"> υπ</w:t>
            </w:r>
            <w:proofErr w:type="spellStart"/>
            <w:r>
              <w:rPr>
                <w:i/>
                <w:highlight w:val="yellow"/>
              </w:rPr>
              <w:t>έυθυνο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ικοινωνί</w:t>
            </w:r>
            <w:proofErr w:type="spellEnd"/>
            <w:r>
              <w:rPr>
                <w:i/>
                <w:highlight w:val="yellow"/>
              </w:rPr>
              <w:t xml:space="preserve">ας ή </w:t>
            </w:r>
            <w:proofErr w:type="spellStart"/>
            <w:r>
              <w:rPr>
                <w:i/>
                <w:highlight w:val="yellow"/>
              </w:rPr>
              <w:t>το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άτομο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ου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είν</w:t>
            </w:r>
            <w:proofErr w:type="spellEnd"/>
            <w:r>
              <w:rPr>
                <w:i/>
                <w:highlight w:val="yellow"/>
              </w:rPr>
              <w:t>αι υπ</w:t>
            </w:r>
            <w:proofErr w:type="spellStart"/>
            <w:r>
              <w:rPr>
                <w:i/>
                <w:highlight w:val="yellow"/>
              </w:rPr>
              <w:t>έυθυνο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γι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τη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δι</w:t>
            </w:r>
            <w:proofErr w:type="spellEnd"/>
            <w:r>
              <w:rPr>
                <w:i/>
                <w:highlight w:val="yellow"/>
              </w:rPr>
              <w:t>αδικασία (</w:t>
            </w:r>
            <w:proofErr w:type="spellStart"/>
            <w:r>
              <w:rPr>
                <w:i/>
                <w:highlight w:val="yellow"/>
              </w:rPr>
              <w:t>Ιδιοκτήτης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ιχειρησι</w:t>
            </w:r>
            <w:proofErr w:type="spellEnd"/>
            <w:r>
              <w:rPr>
                <w:i/>
                <w:highlight w:val="yellow"/>
              </w:rPr>
              <w:t xml:space="preserve">ακών </w:t>
            </w:r>
            <w:proofErr w:type="spellStart"/>
            <w:r>
              <w:rPr>
                <w:i/>
                <w:highlight w:val="yellow"/>
              </w:rPr>
              <w:t>Δι</w:t>
            </w:r>
            <w:proofErr w:type="spellEnd"/>
            <w:r>
              <w:rPr>
                <w:i/>
                <w:highlight w:val="yellow"/>
              </w:rPr>
              <w:t>αδικασιών.</w:t>
            </w:r>
          </w:p>
          <w:p w14:paraId="5C15E3ED" w14:textId="77777777" w:rsidR="006B4C04" w:rsidRDefault="006B4C04">
            <w:pPr>
              <w:spacing w:after="0"/>
              <w:rPr>
                <w:i/>
                <w:highlight w:val="yellow"/>
              </w:rPr>
            </w:pPr>
          </w:p>
        </w:tc>
      </w:tr>
      <w:tr w:rsidR="006B4C04" w14:paraId="0FE96FB5" w14:textId="77777777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507A" w14:textId="77777777" w:rsidR="006B4C04" w:rsidRDefault="00000000">
            <w:pPr>
              <w:spacing w:after="0"/>
            </w:pPr>
            <w:proofErr w:type="spellStart"/>
            <w:r>
              <w:t>Περιγρ</w:t>
            </w:r>
            <w:proofErr w:type="spellEnd"/>
            <w:r>
              <w:t xml:space="preserve">αφή </w:t>
            </w:r>
            <w:proofErr w:type="spellStart"/>
            <w:r>
              <w:t>δι</w:t>
            </w:r>
            <w:proofErr w:type="spellEnd"/>
            <w:r>
              <w:t>αδικασίας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5860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Σύντομη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εριγρ</w:t>
            </w:r>
            <w:proofErr w:type="spellEnd"/>
            <w:r>
              <w:rPr>
                <w:i/>
                <w:highlight w:val="yellow"/>
              </w:rPr>
              <w:t xml:space="preserve">αφή </w:t>
            </w:r>
            <w:proofErr w:type="spellStart"/>
            <w:r>
              <w:rPr>
                <w:i/>
                <w:highlight w:val="yellow"/>
              </w:rPr>
              <w:t>της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εξεργ</w:t>
            </w:r>
            <w:proofErr w:type="spellEnd"/>
            <w:r>
              <w:rPr>
                <w:i/>
                <w:highlight w:val="yellow"/>
              </w:rPr>
              <w:t>ασίας. (π</w:t>
            </w:r>
            <w:proofErr w:type="spellStart"/>
            <w:r>
              <w:rPr>
                <w:i/>
                <w:highlight w:val="yellow"/>
              </w:rPr>
              <w:t>ρο</w:t>
            </w:r>
            <w:proofErr w:type="spellEnd"/>
            <w:r>
              <w:rPr>
                <w:i/>
                <w:highlight w:val="yellow"/>
              </w:rPr>
              <w:t>αιρετικά)</w:t>
            </w:r>
          </w:p>
          <w:p w14:paraId="542D1EAF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Περιγράφει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με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σύντομο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τρό</w:t>
            </w:r>
            <w:proofErr w:type="spellEnd"/>
            <w:r>
              <w:rPr>
                <w:i/>
                <w:highlight w:val="yellow"/>
              </w:rPr>
              <w:t xml:space="preserve">πο </w:t>
            </w:r>
            <w:proofErr w:type="spellStart"/>
            <w:r>
              <w:rPr>
                <w:i/>
                <w:highlight w:val="yellow"/>
              </w:rPr>
              <w:t>την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εσωτερική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δι</w:t>
            </w:r>
            <w:proofErr w:type="spellEnd"/>
            <w:r>
              <w:rPr>
                <w:i/>
                <w:highlight w:val="yellow"/>
              </w:rPr>
              <w:t xml:space="preserve">αδικασία. </w:t>
            </w:r>
            <w:proofErr w:type="spellStart"/>
            <w:r>
              <w:rPr>
                <w:i/>
                <w:highlight w:val="yellow"/>
              </w:rPr>
              <w:t>Αυτό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γίνετ</w:t>
            </w:r>
            <w:proofErr w:type="spellEnd"/>
            <w:r>
              <w:rPr>
                <w:i/>
                <w:highlight w:val="yellow"/>
              </w:rPr>
              <w:t xml:space="preserve">αι </w:t>
            </w:r>
            <w:proofErr w:type="spellStart"/>
            <w:r>
              <w:rPr>
                <w:i/>
                <w:highlight w:val="yellow"/>
              </w:rPr>
              <w:t>μόνο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γι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λόγους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εξήγησης</w:t>
            </w:r>
            <w:proofErr w:type="spellEnd"/>
            <w:r>
              <w:rPr>
                <w:i/>
                <w:highlight w:val="yellow"/>
              </w:rPr>
              <w:t xml:space="preserve"> και κα</w:t>
            </w:r>
            <w:proofErr w:type="spellStart"/>
            <w:r>
              <w:rPr>
                <w:i/>
                <w:highlight w:val="yellow"/>
              </w:rPr>
              <w:t>λύτερης</w:t>
            </w:r>
            <w:proofErr w:type="spellEnd"/>
            <w:r>
              <w:rPr>
                <w:i/>
                <w:highlight w:val="yellow"/>
              </w:rPr>
              <w:t xml:space="preserve"> κατα</w:t>
            </w:r>
            <w:proofErr w:type="spellStart"/>
            <w:r>
              <w:rPr>
                <w:i/>
                <w:highlight w:val="yellow"/>
              </w:rPr>
              <w:t>νόησης</w:t>
            </w:r>
            <w:proofErr w:type="spellEnd"/>
            <w:r>
              <w:rPr>
                <w:i/>
                <w:highlight w:val="yellow"/>
              </w:rPr>
              <w:t>.</w:t>
            </w:r>
          </w:p>
          <w:p w14:paraId="61FF082C" w14:textId="77777777" w:rsidR="006B4C04" w:rsidRDefault="006B4C04">
            <w:pPr>
              <w:spacing w:after="0"/>
            </w:pPr>
          </w:p>
        </w:tc>
      </w:tr>
      <w:tr w:rsidR="006B4C04" w14:paraId="23035401" w14:textId="77777777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1F91" w14:textId="77777777" w:rsidR="006B4C04" w:rsidRDefault="00000000">
            <w:pPr>
              <w:spacing w:after="0"/>
            </w:pPr>
            <w:proofErr w:type="spellStart"/>
            <w:r>
              <w:t>Ομάδες</w:t>
            </w:r>
            <w:proofErr w:type="spellEnd"/>
            <w:r>
              <w:t xml:space="preserve"> υπ</w:t>
            </w:r>
            <w:proofErr w:type="spellStart"/>
            <w:r>
              <w:t>οκειμένων</w:t>
            </w:r>
            <w:proofErr w:type="spellEnd"/>
            <w:r>
              <w:t xml:space="preserve"> </w:t>
            </w:r>
            <w:proofErr w:type="spellStart"/>
            <w:r>
              <w:t>δεδομένων</w:t>
            </w:r>
            <w:proofErr w:type="spellEnd"/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A29F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Αν</w:t>
            </w:r>
            <w:proofErr w:type="spellEnd"/>
            <w:r>
              <w:rPr>
                <w:i/>
                <w:highlight w:val="yellow"/>
              </w:rPr>
              <w:t xml:space="preserve">αφέρετε </w:t>
            </w:r>
            <w:proofErr w:type="spellStart"/>
            <w:r>
              <w:rPr>
                <w:i/>
                <w:highlight w:val="yellow"/>
              </w:rPr>
              <w:t>τις</w:t>
            </w:r>
            <w:proofErr w:type="spellEnd"/>
            <w:r>
              <w:rPr>
                <w:i/>
                <w:highlight w:val="yellow"/>
              </w:rPr>
              <w:t xml:space="preserve"> κα</w:t>
            </w:r>
            <w:proofErr w:type="spellStart"/>
            <w:r>
              <w:rPr>
                <w:i/>
                <w:highlight w:val="yellow"/>
              </w:rPr>
              <w:t>τηγορίες</w:t>
            </w:r>
            <w:proofErr w:type="spellEnd"/>
            <w:r>
              <w:rPr>
                <w:i/>
                <w:highlight w:val="yellow"/>
              </w:rPr>
              <w:t xml:space="preserve"> υπ</w:t>
            </w:r>
            <w:proofErr w:type="spellStart"/>
            <w:r>
              <w:rPr>
                <w:i/>
                <w:highlight w:val="yellow"/>
              </w:rPr>
              <w:t>οκειμένων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ου</w:t>
            </w:r>
            <w:proofErr w:type="spellEnd"/>
            <w:r>
              <w:rPr>
                <w:i/>
                <w:highlight w:val="yellow"/>
              </w:rPr>
              <w:t xml:space="preserve"> υπ</w:t>
            </w:r>
            <w:proofErr w:type="spellStart"/>
            <w:r>
              <w:rPr>
                <w:i/>
                <w:highlight w:val="yellow"/>
              </w:rPr>
              <w:t>όκειντ</w:t>
            </w:r>
            <w:proofErr w:type="spellEnd"/>
            <w:r>
              <w:rPr>
                <w:i/>
                <w:highlight w:val="yellow"/>
              </w:rPr>
              <w:t xml:space="preserve">αι </w:t>
            </w:r>
            <w:proofErr w:type="spellStart"/>
            <w:r>
              <w:rPr>
                <w:i/>
                <w:highlight w:val="yellow"/>
              </w:rPr>
              <w:t>σε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εξεργ</w:t>
            </w:r>
            <w:proofErr w:type="spellEnd"/>
            <w:r>
              <w:rPr>
                <w:i/>
                <w:highlight w:val="yellow"/>
              </w:rPr>
              <w:t xml:space="preserve">ασία. </w:t>
            </w:r>
            <w:proofErr w:type="spellStart"/>
            <w:r>
              <w:rPr>
                <w:i/>
                <w:highlight w:val="yellow"/>
              </w:rPr>
              <w:t>Πιθ</w:t>
            </w:r>
            <w:proofErr w:type="spellEnd"/>
            <w:r>
              <w:rPr>
                <w:i/>
                <w:highlight w:val="yellow"/>
              </w:rPr>
              <w:t>ανές κα</w:t>
            </w:r>
            <w:proofErr w:type="spellStart"/>
            <w:r>
              <w:rPr>
                <w:i/>
                <w:highlight w:val="yellow"/>
              </w:rPr>
              <w:t>τηγορίες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είν</w:t>
            </w:r>
            <w:proofErr w:type="spellEnd"/>
            <w:r>
              <w:rPr>
                <w:i/>
                <w:highlight w:val="yellow"/>
              </w:rPr>
              <w:t xml:space="preserve">αι π.χ.  </w:t>
            </w:r>
          </w:p>
          <w:p w14:paraId="23DD4FEE" w14:textId="77777777" w:rsidR="006B4C04" w:rsidRDefault="00000000">
            <w:pPr>
              <w:numPr>
                <w:ilvl w:val="0"/>
                <w:numId w:val="3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Εργ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αζόμενοι/ες </w:t>
            </w:r>
          </w:p>
          <w:p w14:paraId="7C5030B4" w14:textId="77777777" w:rsidR="006B4C04" w:rsidRDefault="00000000">
            <w:pPr>
              <w:numPr>
                <w:ilvl w:val="0"/>
                <w:numId w:val="3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Ενδι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αφερόμενοι/ες </w:t>
            </w:r>
          </w:p>
          <w:p w14:paraId="2B696207" w14:textId="77777777" w:rsidR="006B4C04" w:rsidRDefault="00000000">
            <w:pPr>
              <w:numPr>
                <w:ilvl w:val="0"/>
                <w:numId w:val="3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Προμηθευτές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</w:p>
          <w:p w14:paraId="04E26B1B" w14:textId="77777777" w:rsidR="006B4C04" w:rsidRDefault="00000000">
            <w:pPr>
              <w:numPr>
                <w:ilvl w:val="0"/>
                <w:numId w:val="3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Πελάτες</w:t>
            </w:r>
            <w:proofErr w:type="spellEnd"/>
            <w:r>
              <w:rPr>
                <w:i/>
                <w:color w:val="000000"/>
                <w:highlight w:val="yellow"/>
              </w:rPr>
              <w:t>/</w:t>
            </w:r>
            <w:proofErr w:type="spellStart"/>
            <w:r>
              <w:rPr>
                <w:i/>
                <w:color w:val="000000"/>
                <w:highlight w:val="yellow"/>
              </w:rPr>
              <w:t>ισσες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</w:p>
          <w:p w14:paraId="7D33A600" w14:textId="77777777" w:rsidR="006B4C04" w:rsidRDefault="00000000">
            <w:pPr>
              <w:numPr>
                <w:ilvl w:val="0"/>
                <w:numId w:val="3"/>
              </w:numPr>
              <w:spacing w:after="0"/>
            </w:pPr>
            <w:r>
              <w:rPr>
                <w:i/>
                <w:color w:val="000000"/>
                <w:highlight w:val="yellow"/>
              </w:rPr>
              <w:t>…</w:t>
            </w:r>
          </w:p>
          <w:p w14:paraId="41743ADF" w14:textId="77777777" w:rsidR="006B4C04" w:rsidRDefault="006B4C04">
            <w:pPr>
              <w:spacing w:after="0"/>
              <w:ind w:left="1080"/>
              <w:rPr>
                <w:i/>
                <w:color w:val="000000"/>
                <w:highlight w:val="yellow"/>
              </w:rPr>
            </w:pPr>
          </w:p>
        </w:tc>
      </w:tr>
      <w:tr w:rsidR="006B4C04" w14:paraId="5A80164D" w14:textId="77777777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7FC8" w14:textId="77777777" w:rsidR="006B4C04" w:rsidRDefault="00000000">
            <w:pPr>
              <w:spacing w:after="0"/>
            </w:pPr>
            <w:r>
              <w:lastRenderedPageBreak/>
              <w:t>Κα</w:t>
            </w:r>
            <w:proofErr w:type="spellStart"/>
            <w:r>
              <w:t>τηγορίες</w:t>
            </w:r>
            <w:proofErr w:type="spellEnd"/>
            <w:r>
              <w:t xml:space="preserve"> </w:t>
            </w:r>
            <w:proofErr w:type="spellStart"/>
            <w:r>
              <w:t>δεδομένων</w:t>
            </w:r>
            <w:proofErr w:type="spellEnd"/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F830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Αν</w:t>
            </w:r>
            <w:proofErr w:type="spellEnd"/>
            <w:r>
              <w:rPr>
                <w:i/>
                <w:highlight w:val="yellow"/>
              </w:rPr>
              <w:t xml:space="preserve">αφέρετε </w:t>
            </w:r>
            <w:proofErr w:type="spellStart"/>
            <w:r>
              <w:rPr>
                <w:i/>
                <w:highlight w:val="yellow"/>
              </w:rPr>
              <w:t>τις</w:t>
            </w:r>
            <w:proofErr w:type="spellEnd"/>
            <w:r>
              <w:rPr>
                <w:i/>
                <w:highlight w:val="yellow"/>
              </w:rPr>
              <w:t xml:space="preserve"> κα</w:t>
            </w:r>
            <w:proofErr w:type="spellStart"/>
            <w:r>
              <w:rPr>
                <w:i/>
                <w:highlight w:val="yellow"/>
              </w:rPr>
              <w:t>τηγορίες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ροσω</w:t>
            </w:r>
            <w:proofErr w:type="spellEnd"/>
            <w:r>
              <w:rPr>
                <w:i/>
                <w:highlight w:val="yellow"/>
              </w:rPr>
              <w:t>πικού χαρα</w:t>
            </w:r>
            <w:proofErr w:type="spellStart"/>
            <w:r>
              <w:rPr>
                <w:i/>
                <w:highlight w:val="yellow"/>
              </w:rPr>
              <w:t>κτήρ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των</w:t>
            </w:r>
            <w:proofErr w:type="spellEnd"/>
            <w:r>
              <w:rPr>
                <w:i/>
                <w:highlight w:val="yellow"/>
              </w:rPr>
              <w:t xml:space="preserve"> υπ</w:t>
            </w:r>
            <w:proofErr w:type="spellStart"/>
            <w:r>
              <w:rPr>
                <w:i/>
                <w:highlight w:val="yellow"/>
              </w:rPr>
              <w:t>οκειμένων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των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ου</w:t>
            </w:r>
            <w:proofErr w:type="spellEnd"/>
            <w:r>
              <w:rPr>
                <w:i/>
                <w:highlight w:val="yellow"/>
              </w:rPr>
              <w:t xml:space="preserve"> υπ</w:t>
            </w:r>
            <w:proofErr w:type="spellStart"/>
            <w:r>
              <w:rPr>
                <w:i/>
                <w:highlight w:val="yellow"/>
              </w:rPr>
              <w:t>όκειντ</w:t>
            </w:r>
            <w:proofErr w:type="spellEnd"/>
            <w:r>
              <w:rPr>
                <w:i/>
                <w:highlight w:val="yellow"/>
              </w:rPr>
              <w:t xml:space="preserve">αι </w:t>
            </w:r>
            <w:proofErr w:type="spellStart"/>
            <w:r>
              <w:rPr>
                <w:i/>
                <w:highlight w:val="yellow"/>
              </w:rPr>
              <w:t>σε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εξεργ</w:t>
            </w:r>
            <w:proofErr w:type="spellEnd"/>
            <w:r>
              <w:rPr>
                <w:i/>
                <w:highlight w:val="yellow"/>
              </w:rPr>
              <w:t xml:space="preserve">ασία </w:t>
            </w:r>
            <w:proofErr w:type="spellStart"/>
            <w:r>
              <w:rPr>
                <w:i/>
                <w:highlight w:val="yellow"/>
              </w:rPr>
              <w:t>στο</w:t>
            </w:r>
            <w:proofErr w:type="spellEnd"/>
            <w:r>
              <w:rPr>
                <w:i/>
                <w:highlight w:val="yellow"/>
              </w:rPr>
              <w:t xml:space="preserve"> πλα</w:t>
            </w:r>
            <w:proofErr w:type="spellStart"/>
            <w:r>
              <w:rPr>
                <w:i/>
                <w:highlight w:val="yellow"/>
              </w:rPr>
              <w:t>ίσιο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της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συγκεκριμένης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εξεργ</w:t>
            </w:r>
            <w:proofErr w:type="spellEnd"/>
            <w:r>
              <w:rPr>
                <w:i/>
                <w:highlight w:val="yellow"/>
              </w:rPr>
              <w:t xml:space="preserve">ασίας. </w:t>
            </w:r>
          </w:p>
          <w:p w14:paraId="71725626" w14:textId="77777777" w:rsidR="006B4C04" w:rsidRDefault="00000000">
            <w:pPr>
              <w:spacing w:after="0"/>
            </w:pPr>
            <w:r>
              <w:rPr>
                <w:i/>
                <w:highlight w:val="yellow"/>
              </w:rPr>
              <w:t>Θα π</w:t>
            </w:r>
            <w:proofErr w:type="spellStart"/>
            <w:r>
              <w:rPr>
                <w:i/>
                <w:highlight w:val="yellow"/>
              </w:rPr>
              <w:t>ρέ</w:t>
            </w:r>
            <w:proofErr w:type="spellEnd"/>
            <w:r>
              <w:rPr>
                <w:i/>
                <w:highlight w:val="yellow"/>
              </w:rPr>
              <w:t>πει να α</w:t>
            </w:r>
            <w:proofErr w:type="spellStart"/>
            <w:r>
              <w:rPr>
                <w:i/>
                <w:highlight w:val="yellow"/>
              </w:rPr>
              <w:t>φιερώσετε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χρόνο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σε</w:t>
            </w:r>
            <w:proofErr w:type="spellEnd"/>
            <w:r>
              <w:rPr>
                <w:i/>
                <w:highlight w:val="yellow"/>
              </w:rPr>
              <w:t xml:space="preserve"> α</w:t>
            </w:r>
            <w:proofErr w:type="spellStart"/>
            <w:r>
              <w:rPr>
                <w:i/>
                <w:highlight w:val="yellow"/>
              </w:rPr>
              <w:t>υτό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στάδιο</w:t>
            </w:r>
            <w:proofErr w:type="spellEnd"/>
            <w:r>
              <w:rPr>
                <w:i/>
                <w:highlight w:val="yellow"/>
              </w:rPr>
              <w:t xml:space="preserve"> και να </w:t>
            </w:r>
            <w:proofErr w:type="spellStart"/>
            <w:r>
              <w:rPr>
                <w:i/>
                <w:highlight w:val="yellow"/>
              </w:rPr>
              <w:t>εξετάσετε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ροσεκτικά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οι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δεδομέν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των</w:t>
            </w:r>
            <w:proofErr w:type="spellEnd"/>
            <w:r>
              <w:rPr>
                <w:i/>
                <w:highlight w:val="yellow"/>
              </w:rPr>
              <w:t xml:space="preserve"> υπ</w:t>
            </w:r>
            <w:proofErr w:type="spellStart"/>
            <w:r>
              <w:rPr>
                <w:i/>
                <w:highlight w:val="yellow"/>
              </w:rPr>
              <w:t>οκειμένων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των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 xml:space="preserve"> υπ</w:t>
            </w:r>
            <w:proofErr w:type="spellStart"/>
            <w:r>
              <w:rPr>
                <w:i/>
                <w:highlight w:val="yellow"/>
              </w:rPr>
              <w:t>όκειντ</w:t>
            </w:r>
            <w:proofErr w:type="spellEnd"/>
            <w:r>
              <w:rPr>
                <w:i/>
                <w:highlight w:val="yellow"/>
              </w:rPr>
              <w:t xml:space="preserve">αι </w:t>
            </w:r>
            <w:proofErr w:type="spellStart"/>
            <w:r>
              <w:rPr>
                <w:i/>
                <w:highlight w:val="yellow"/>
              </w:rPr>
              <w:t>σε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εξεργ</w:t>
            </w:r>
            <w:proofErr w:type="spellEnd"/>
            <w:r>
              <w:rPr>
                <w:i/>
                <w:highlight w:val="yellow"/>
              </w:rPr>
              <w:t xml:space="preserve">ασία. </w:t>
            </w:r>
            <w:proofErr w:type="spellStart"/>
            <w:r>
              <w:rPr>
                <w:i/>
                <w:highlight w:val="yellow"/>
              </w:rPr>
              <w:t>Αυτό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εξ</w:t>
            </w:r>
            <w:proofErr w:type="spellEnd"/>
            <w:r>
              <w:rPr>
                <w:i/>
                <w:highlight w:val="yellow"/>
              </w:rPr>
              <w:t xml:space="preserve">αρτάται </w:t>
            </w:r>
            <w:proofErr w:type="spellStart"/>
            <w:r>
              <w:rPr>
                <w:i/>
                <w:highlight w:val="yellow"/>
              </w:rPr>
              <w:t>σε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μεγάλο</w:t>
            </w:r>
            <w:proofErr w:type="spellEnd"/>
            <w:r>
              <w:rPr>
                <w:i/>
                <w:highlight w:val="yellow"/>
              </w:rPr>
              <w:t xml:space="preserve"> βα</w:t>
            </w:r>
            <w:proofErr w:type="spellStart"/>
            <w:r>
              <w:rPr>
                <w:i/>
                <w:highlight w:val="yellow"/>
              </w:rPr>
              <w:t>θμό</w:t>
            </w:r>
            <w:proofErr w:type="spellEnd"/>
            <w:r>
              <w:rPr>
                <w:i/>
                <w:highlight w:val="yellow"/>
              </w:rPr>
              <w:t xml:space="preserve"> από </w:t>
            </w:r>
            <w:proofErr w:type="spellStart"/>
            <w:r>
              <w:rPr>
                <w:i/>
                <w:highlight w:val="yellow"/>
              </w:rPr>
              <w:t>τη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συγκεκριμένη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εξεργ</w:t>
            </w:r>
            <w:proofErr w:type="spellEnd"/>
            <w:r>
              <w:rPr>
                <w:i/>
                <w:highlight w:val="yellow"/>
              </w:rPr>
              <w:t xml:space="preserve">ασία. </w:t>
            </w:r>
          </w:p>
          <w:p w14:paraId="4A5FF4CD" w14:textId="77777777" w:rsidR="006B4C04" w:rsidRDefault="00000000">
            <w:pPr>
              <w:spacing w:after="0"/>
            </w:pPr>
            <w:r>
              <w:rPr>
                <w:i/>
                <w:highlight w:val="yellow"/>
              </w:rPr>
              <w:t>π.χ. (Παρακα</w:t>
            </w:r>
            <w:proofErr w:type="spellStart"/>
            <w:r>
              <w:rPr>
                <w:i/>
                <w:highlight w:val="yellow"/>
              </w:rPr>
              <w:t>λούμε</w:t>
            </w:r>
            <w:proofErr w:type="spellEnd"/>
            <w:r>
              <w:rPr>
                <w:i/>
                <w:highlight w:val="yellow"/>
              </w:rPr>
              <w:t xml:space="preserve"> να </w:t>
            </w:r>
            <w:proofErr w:type="spellStart"/>
            <w:r>
              <w:rPr>
                <w:i/>
                <w:highlight w:val="yellow"/>
              </w:rPr>
              <w:t>είστε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όσο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δυν</w:t>
            </w:r>
            <w:proofErr w:type="spellEnd"/>
            <w:r>
              <w:rPr>
                <w:i/>
                <w:highlight w:val="yellow"/>
              </w:rPr>
              <w:t>ατόν π</w:t>
            </w:r>
            <w:proofErr w:type="spellStart"/>
            <w:r>
              <w:rPr>
                <w:i/>
                <w:highlight w:val="yellow"/>
              </w:rPr>
              <w:t>ιο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συγκεκριμένοι</w:t>
            </w:r>
            <w:proofErr w:type="spellEnd"/>
            <w:r>
              <w:rPr>
                <w:i/>
                <w:highlight w:val="yellow"/>
              </w:rPr>
              <w:t>/</w:t>
            </w:r>
            <w:proofErr w:type="spellStart"/>
            <w:r>
              <w:rPr>
                <w:i/>
                <w:highlight w:val="yellow"/>
              </w:rPr>
              <w:t>ες</w:t>
            </w:r>
            <w:proofErr w:type="spellEnd"/>
            <w:r>
              <w:rPr>
                <w:i/>
                <w:highlight w:val="yellow"/>
              </w:rPr>
              <w:t>)</w:t>
            </w:r>
          </w:p>
          <w:p w14:paraId="5E3F4632" w14:textId="77777777" w:rsidR="006B4C04" w:rsidRDefault="00000000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Προσω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πικά </w:t>
            </w:r>
            <w:proofErr w:type="spellStart"/>
            <w:r>
              <w:rPr>
                <w:i/>
                <w:color w:val="000000"/>
                <w:highlight w:val="yellow"/>
              </w:rPr>
              <w:t>κύρι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δεδομέν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(π.χ. </w:t>
            </w:r>
            <w:proofErr w:type="spellStart"/>
            <w:r>
              <w:rPr>
                <w:i/>
                <w:color w:val="000000"/>
                <w:highlight w:val="yellow"/>
              </w:rPr>
              <w:t>όνομ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α, </w:t>
            </w:r>
            <w:proofErr w:type="spellStart"/>
            <w:r>
              <w:rPr>
                <w:i/>
                <w:color w:val="000000"/>
                <w:highlight w:val="yellow"/>
              </w:rPr>
              <w:t>ημερομηνί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γέννησης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, </w:t>
            </w:r>
            <w:proofErr w:type="spellStart"/>
            <w:r>
              <w:rPr>
                <w:i/>
                <w:color w:val="000000"/>
                <w:highlight w:val="yellow"/>
              </w:rPr>
              <w:t>οικογενει</w:t>
            </w:r>
            <w:proofErr w:type="spellEnd"/>
            <w:r>
              <w:rPr>
                <w:i/>
                <w:color w:val="000000"/>
                <w:highlight w:val="yellow"/>
              </w:rPr>
              <w:t>ακή κα</w:t>
            </w:r>
            <w:proofErr w:type="spellStart"/>
            <w:r>
              <w:rPr>
                <w:i/>
                <w:color w:val="000000"/>
                <w:highlight w:val="yellow"/>
              </w:rPr>
              <w:t>τάστ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αση </w:t>
            </w:r>
            <w:proofErr w:type="spellStart"/>
            <w:r>
              <w:rPr>
                <w:i/>
                <w:color w:val="000000"/>
                <w:highlight w:val="yellow"/>
              </w:rPr>
              <w:t>κ.λ</w:t>
            </w:r>
            <w:proofErr w:type="spellEnd"/>
            <w:r>
              <w:rPr>
                <w:i/>
                <w:color w:val="000000"/>
                <w:highlight w:val="yellow"/>
              </w:rPr>
              <w:t>π.)</w:t>
            </w:r>
          </w:p>
          <w:p w14:paraId="3C74D151" w14:textId="77777777" w:rsidR="006B4C04" w:rsidRDefault="00000000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Δεδομέν</w:t>
            </w:r>
            <w:proofErr w:type="spellEnd"/>
            <w:r>
              <w:rPr>
                <w:i/>
                <w:color w:val="000000"/>
                <w:highlight w:val="yellow"/>
              </w:rPr>
              <w:t>α επ</w:t>
            </w:r>
            <w:proofErr w:type="spellStart"/>
            <w:r>
              <w:rPr>
                <w:i/>
                <w:color w:val="000000"/>
                <w:highlight w:val="yellow"/>
              </w:rPr>
              <w:t>ικοινωνί</w:t>
            </w:r>
            <w:proofErr w:type="spellEnd"/>
            <w:r>
              <w:rPr>
                <w:i/>
                <w:color w:val="000000"/>
                <w:highlight w:val="yellow"/>
              </w:rPr>
              <w:t>ας (π.χ. τα</w:t>
            </w:r>
            <w:proofErr w:type="spellStart"/>
            <w:r>
              <w:rPr>
                <w:i/>
                <w:color w:val="000000"/>
                <w:highlight w:val="yellow"/>
              </w:rPr>
              <w:t>χυδρομική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διεύθυνση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, </w:t>
            </w:r>
            <w:proofErr w:type="spellStart"/>
            <w:r>
              <w:rPr>
                <w:i/>
                <w:color w:val="000000"/>
                <w:highlight w:val="yellow"/>
              </w:rPr>
              <w:t>διεύθυνση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ηλεκτρονικού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τα</w:t>
            </w:r>
            <w:proofErr w:type="spellStart"/>
            <w:r>
              <w:rPr>
                <w:i/>
                <w:color w:val="000000"/>
                <w:highlight w:val="yellow"/>
              </w:rPr>
              <w:t>χυδρομείου</w:t>
            </w:r>
            <w:proofErr w:type="spellEnd"/>
            <w:r>
              <w:rPr>
                <w:i/>
                <w:color w:val="000000"/>
                <w:highlight w:val="yellow"/>
              </w:rPr>
              <w:t>, α</w:t>
            </w:r>
            <w:proofErr w:type="spellStart"/>
            <w:r>
              <w:rPr>
                <w:i/>
                <w:color w:val="000000"/>
                <w:highlight w:val="yellow"/>
              </w:rPr>
              <w:t>ριθμός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τηλεφώνου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κ.λ</w:t>
            </w:r>
            <w:proofErr w:type="spellEnd"/>
            <w:r>
              <w:rPr>
                <w:i/>
                <w:color w:val="000000"/>
                <w:highlight w:val="yellow"/>
              </w:rPr>
              <w:t>π.)</w:t>
            </w:r>
          </w:p>
          <w:p w14:paraId="688EF281" w14:textId="77777777" w:rsidR="006B4C04" w:rsidRDefault="00000000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Κύρι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δεδομέν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εργ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αζόμενων (π.χ. </w:t>
            </w:r>
            <w:proofErr w:type="spellStart"/>
            <w:r>
              <w:rPr>
                <w:i/>
                <w:color w:val="000000"/>
                <w:highlight w:val="yellow"/>
              </w:rPr>
              <w:t>φορολογική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κα</w:t>
            </w:r>
            <w:proofErr w:type="spellStart"/>
            <w:r>
              <w:rPr>
                <w:i/>
                <w:color w:val="000000"/>
                <w:highlight w:val="yellow"/>
              </w:rPr>
              <w:t>τηγορί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εισοδήμ</w:t>
            </w:r>
            <w:proofErr w:type="spellEnd"/>
            <w:r>
              <w:rPr>
                <w:i/>
                <w:color w:val="000000"/>
                <w:highlight w:val="yellow"/>
              </w:rPr>
              <w:t>ατος, α</w:t>
            </w:r>
            <w:proofErr w:type="spellStart"/>
            <w:r>
              <w:rPr>
                <w:i/>
                <w:color w:val="000000"/>
                <w:highlight w:val="yellow"/>
              </w:rPr>
              <w:t>ριθμός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π</w:t>
            </w:r>
            <w:proofErr w:type="spellStart"/>
            <w:r>
              <w:rPr>
                <w:i/>
                <w:color w:val="000000"/>
                <w:highlight w:val="yellow"/>
              </w:rPr>
              <w:t>ροσω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πικού, </w:t>
            </w:r>
            <w:proofErr w:type="spellStart"/>
            <w:r>
              <w:rPr>
                <w:i/>
                <w:color w:val="000000"/>
                <w:highlight w:val="yellow"/>
              </w:rPr>
              <w:t>κ.λ</w:t>
            </w:r>
            <w:proofErr w:type="spellEnd"/>
            <w:r>
              <w:rPr>
                <w:i/>
                <w:color w:val="000000"/>
                <w:highlight w:val="yellow"/>
              </w:rPr>
              <w:t>π.)</w:t>
            </w:r>
          </w:p>
          <w:p w14:paraId="4EFA3626" w14:textId="77777777" w:rsidR="006B4C04" w:rsidRDefault="00000000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Δεδομέν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χρήσης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(π.χ. </w:t>
            </w:r>
            <w:proofErr w:type="spellStart"/>
            <w:r>
              <w:rPr>
                <w:i/>
                <w:color w:val="000000"/>
                <w:highlight w:val="yellow"/>
              </w:rPr>
              <w:t>συμ</w:t>
            </w:r>
            <w:proofErr w:type="spellEnd"/>
            <w:r>
              <w:rPr>
                <w:i/>
                <w:color w:val="000000"/>
                <w:highlight w:val="yellow"/>
              </w:rPr>
              <w:t>περιφορά π</w:t>
            </w:r>
            <w:proofErr w:type="spellStart"/>
            <w:r>
              <w:rPr>
                <w:i/>
                <w:color w:val="000000"/>
                <w:highlight w:val="yellow"/>
              </w:rPr>
              <w:t>λοήγησης</w:t>
            </w:r>
            <w:proofErr w:type="spellEnd"/>
            <w:r>
              <w:rPr>
                <w:i/>
                <w:color w:val="000000"/>
                <w:highlight w:val="yellow"/>
              </w:rPr>
              <w:t>, α</w:t>
            </w:r>
            <w:proofErr w:type="spellStart"/>
            <w:r>
              <w:rPr>
                <w:i/>
                <w:color w:val="000000"/>
                <w:highlight w:val="yellow"/>
              </w:rPr>
              <w:t>γορ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αστική </w:t>
            </w:r>
            <w:proofErr w:type="spellStart"/>
            <w:r>
              <w:rPr>
                <w:i/>
                <w:color w:val="000000"/>
                <w:highlight w:val="yellow"/>
              </w:rPr>
              <w:t>συμ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περιφορά, </w:t>
            </w:r>
            <w:proofErr w:type="spellStart"/>
            <w:r>
              <w:rPr>
                <w:i/>
                <w:color w:val="000000"/>
                <w:highlight w:val="yellow"/>
              </w:rPr>
              <w:t>δεδομέν</w:t>
            </w:r>
            <w:proofErr w:type="spellEnd"/>
            <w:r>
              <w:rPr>
                <w:i/>
                <w:color w:val="000000"/>
                <w:highlight w:val="yellow"/>
              </w:rPr>
              <w:t>α π</w:t>
            </w:r>
            <w:proofErr w:type="spellStart"/>
            <w:r>
              <w:rPr>
                <w:i/>
                <w:color w:val="000000"/>
                <w:highlight w:val="yellow"/>
              </w:rPr>
              <w:t>ρόσ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βασης </w:t>
            </w:r>
            <w:proofErr w:type="spellStart"/>
            <w:r>
              <w:rPr>
                <w:i/>
                <w:color w:val="000000"/>
                <w:highlight w:val="yellow"/>
              </w:rPr>
              <w:t>κ.λ</w:t>
            </w:r>
            <w:proofErr w:type="spellEnd"/>
            <w:r>
              <w:rPr>
                <w:i/>
                <w:color w:val="000000"/>
                <w:highlight w:val="yellow"/>
              </w:rPr>
              <w:t>π.)</w:t>
            </w:r>
          </w:p>
          <w:p w14:paraId="6FFC303C" w14:textId="77777777" w:rsidR="006B4C04" w:rsidRDefault="00000000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Δεδομέν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σύμ</w:t>
            </w:r>
            <w:proofErr w:type="spellEnd"/>
            <w:r>
              <w:rPr>
                <w:i/>
                <w:color w:val="000000"/>
                <w:highlight w:val="yellow"/>
              </w:rPr>
              <w:t>βασης (π.χ. α</w:t>
            </w:r>
            <w:proofErr w:type="spellStart"/>
            <w:r>
              <w:rPr>
                <w:i/>
                <w:color w:val="000000"/>
                <w:highlight w:val="yellow"/>
              </w:rPr>
              <w:t>ριθμός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σύμ</w:t>
            </w:r>
            <w:proofErr w:type="spellEnd"/>
            <w:r>
              <w:rPr>
                <w:i/>
                <w:color w:val="000000"/>
                <w:highlight w:val="yellow"/>
              </w:rPr>
              <w:t>βασης, π</w:t>
            </w:r>
            <w:proofErr w:type="spellStart"/>
            <w:r>
              <w:rPr>
                <w:i/>
                <w:color w:val="000000"/>
                <w:highlight w:val="yellow"/>
              </w:rPr>
              <w:t>εριεχόμενο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σύμ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βασης, </w:t>
            </w:r>
            <w:proofErr w:type="spellStart"/>
            <w:r>
              <w:rPr>
                <w:i/>
                <w:color w:val="000000"/>
                <w:highlight w:val="yellow"/>
              </w:rPr>
              <w:t>τρό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ποι </w:t>
            </w:r>
            <w:proofErr w:type="spellStart"/>
            <w:r>
              <w:rPr>
                <w:i/>
                <w:color w:val="000000"/>
                <w:highlight w:val="yellow"/>
              </w:rPr>
              <w:t>μισθοδοσί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ας </w:t>
            </w:r>
            <w:proofErr w:type="spellStart"/>
            <w:r>
              <w:rPr>
                <w:i/>
                <w:color w:val="000000"/>
                <w:highlight w:val="yellow"/>
              </w:rPr>
              <w:t>κ.λ</w:t>
            </w:r>
            <w:proofErr w:type="spellEnd"/>
            <w:r>
              <w:rPr>
                <w:i/>
                <w:color w:val="000000"/>
                <w:highlight w:val="yellow"/>
              </w:rPr>
              <w:t>π.)</w:t>
            </w:r>
          </w:p>
          <w:p w14:paraId="38D3653C" w14:textId="77777777" w:rsidR="006B4C04" w:rsidRDefault="00000000">
            <w:pPr>
              <w:numPr>
                <w:ilvl w:val="0"/>
                <w:numId w:val="4"/>
              </w:numPr>
              <w:spacing w:after="0"/>
            </w:pPr>
            <w:r>
              <w:rPr>
                <w:i/>
                <w:color w:val="000000"/>
                <w:highlight w:val="yellow"/>
              </w:rPr>
              <w:t>Χαρα</w:t>
            </w:r>
            <w:proofErr w:type="spellStart"/>
            <w:r>
              <w:rPr>
                <w:i/>
                <w:color w:val="000000"/>
                <w:highlight w:val="yellow"/>
              </w:rPr>
              <w:t>κτηριστικά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ανα</w:t>
            </w:r>
            <w:proofErr w:type="spellStart"/>
            <w:r>
              <w:rPr>
                <w:i/>
                <w:color w:val="000000"/>
                <w:highlight w:val="yellow"/>
              </w:rPr>
              <w:t>γνώρισης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και α</w:t>
            </w:r>
            <w:proofErr w:type="spellStart"/>
            <w:r>
              <w:rPr>
                <w:i/>
                <w:color w:val="000000"/>
                <w:highlight w:val="yellow"/>
              </w:rPr>
              <w:t>ριθμοί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ανα</w:t>
            </w:r>
            <w:proofErr w:type="spellStart"/>
            <w:r>
              <w:rPr>
                <w:i/>
                <w:color w:val="000000"/>
                <w:highlight w:val="yellow"/>
              </w:rPr>
              <w:t>γνώρισης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(π.χ. α</w:t>
            </w:r>
            <w:proofErr w:type="spellStart"/>
            <w:r>
              <w:rPr>
                <w:i/>
                <w:color w:val="000000"/>
                <w:highlight w:val="yellow"/>
              </w:rPr>
              <w:t>ριθμός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δελτίου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τα</w:t>
            </w:r>
            <w:proofErr w:type="spellStart"/>
            <w:r>
              <w:rPr>
                <w:i/>
                <w:color w:val="000000"/>
                <w:highlight w:val="yellow"/>
              </w:rPr>
              <w:t>υτότητ</w:t>
            </w:r>
            <w:proofErr w:type="spellEnd"/>
            <w:r>
              <w:rPr>
                <w:i/>
                <w:color w:val="000000"/>
                <w:highlight w:val="yellow"/>
              </w:rPr>
              <w:t>ας, α</w:t>
            </w:r>
            <w:proofErr w:type="spellStart"/>
            <w:r>
              <w:rPr>
                <w:i/>
                <w:color w:val="000000"/>
                <w:highlight w:val="yellow"/>
              </w:rPr>
              <w:t>ριθμός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δι</w:t>
            </w:r>
            <w:proofErr w:type="spellEnd"/>
            <w:r>
              <w:rPr>
                <w:i/>
                <w:color w:val="000000"/>
                <w:highlight w:val="yellow"/>
              </w:rPr>
              <w:t>αβατηρίου, α</w:t>
            </w:r>
            <w:proofErr w:type="spellStart"/>
            <w:r>
              <w:rPr>
                <w:i/>
                <w:color w:val="000000"/>
                <w:highlight w:val="yellow"/>
              </w:rPr>
              <w:t>ριθμός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φορολογικού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μητρώου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κ.λ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π.)  </w:t>
            </w:r>
          </w:p>
          <w:p w14:paraId="20DF76F4" w14:textId="77777777" w:rsidR="006B4C04" w:rsidRDefault="00000000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Δεδομέν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μισθοδοσί</w:t>
            </w:r>
            <w:proofErr w:type="spellEnd"/>
            <w:r>
              <w:rPr>
                <w:i/>
                <w:color w:val="000000"/>
                <w:highlight w:val="yellow"/>
              </w:rPr>
              <w:t>ας π</w:t>
            </w:r>
            <w:proofErr w:type="spellStart"/>
            <w:r>
              <w:rPr>
                <w:i/>
                <w:color w:val="000000"/>
                <w:highlight w:val="yellow"/>
              </w:rPr>
              <w:t>ροσω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πικού (π.χ. </w:t>
            </w:r>
            <w:proofErr w:type="spellStart"/>
            <w:r>
              <w:rPr>
                <w:i/>
                <w:color w:val="000000"/>
                <w:highlight w:val="yellow"/>
              </w:rPr>
              <w:t>ημερομίσθιο</w:t>
            </w:r>
            <w:proofErr w:type="spellEnd"/>
            <w:r>
              <w:rPr>
                <w:i/>
                <w:color w:val="000000"/>
                <w:highlight w:val="yellow"/>
              </w:rPr>
              <w:t>/</w:t>
            </w:r>
            <w:proofErr w:type="spellStart"/>
            <w:r>
              <w:rPr>
                <w:i/>
                <w:color w:val="000000"/>
                <w:highlight w:val="yellow"/>
              </w:rPr>
              <w:t>μισθός</w:t>
            </w:r>
            <w:proofErr w:type="spellEnd"/>
            <w:r>
              <w:rPr>
                <w:i/>
                <w:color w:val="000000"/>
                <w:highlight w:val="yellow"/>
              </w:rPr>
              <w:t>, μπ</w:t>
            </w:r>
            <w:proofErr w:type="spellStart"/>
            <w:r>
              <w:rPr>
                <w:i/>
                <w:color w:val="000000"/>
                <w:highlight w:val="yellow"/>
              </w:rPr>
              <w:t>όνους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, </w:t>
            </w:r>
            <w:proofErr w:type="spellStart"/>
            <w:r>
              <w:rPr>
                <w:i/>
                <w:color w:val="000000"/>
                <w:highlight w:val="yellow"/>
              </w:rPr>
              <w:t>εισφορές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α</w:t>
            </w:r>
            <w:proofErr w:type="spellStart"/>
            <w:r>
              <w:rPr>
                <w:i/>
                <w:color w:val="000000"/>
                <w:highlight w:val="yellow"/>
              </w:rPr>
              <w:t>σφάλισης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υγεί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ας, </w:t>
            </w:r>
            <w:proofErr w:type="spellStart"/>
            <w:r>
              <w:rPr>
                <w:i/>
                <w:color w:val="000000"/>
                <w:highlight w:val="yellow"/>
              </w:rPr>
              <w:t>λοι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πές </w:t>
            </w:r>
            <w:proofErr w:type="spellStart"/>
            <w:r>
              <w:rPr>
                <w:i/>
                <w:color w:val="000000"/>
                <w:highlight w:val="yellow"/>
              </w:rPr>
              <w:t>κρ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ατήσεις </w:t>
            </w:r>
            <w:proofErr w:type="spellStart"/>
            <w:r>
              <w:rPr>
                <w:i/>
                <w:color w:val="000000"/>
                <w:highlight w:val="yellow"/>
              </w:rPr>
              <w:t>κ.λ</w:t>
            </w:r>
            <w:proofErr w:type="spellEnd"/>
            <w:r>
              <w:rPr>
                <w:i/>
                <w:color w:val="000000"/>
                <w:highlight w:val="yellow"/>
              </w:rPr>
              <w:t>π.)</w:t>
            </w:r>
          </w:p>
          <w:p w14:paraId="37E34569" w14:textId="77777777" w:rsidR="006B4C04" w:rsidRDefault="00000000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Δεδομέν</w:t>
            </w:r>
            <w:proofErr w:type="spellEnd"/>
            <w:r>
              <w:rPr>
                <w:i/>
                <w:color w:val="000000"/>
                <w:highlight w:val="yellow"/>
              </w:rPr>
              <w:t>α π</w:t>
            </w:r>
            <w:proofErr w:type="spellStart"/>
            <w:r>
              <w:rPr>
                <w:i/>
                <w:color w:val="000000"/>
                <w:highlight w:val="yellow"/>
              </w:rPr>
              <w:t>ελ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ατών (π.χ. </w:t>
            </w:r>
            <w:proofErr w:type="spellStart"/>
            <w:r>
              <w:rPr>
                <w:i/>
                <w:color w:val="000000"/>
                <w:highlight w:val="yellow"/>
              </w:rPr>
              <w:t>όροι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, </w:t>
            </w:r>
            <w:proofErr w:type="spellStart"/>
            <w:r>
              <w:rPr>
                <w:i/>
                <w:color w:val="000000"/>
                <w:highlight w:val="yellow"/>
              </w:rPr>
              <w:t>ιστορικό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παρα</w:t>
            </w:r>
            <w:proofErr w:type="spellStart"/>
            <w:r>
              <w:rPr>
                <w:i/>
                <w:color w:val="000000"/>
                <w:highlight w:val="yellow"/>
              </w:rPr>
              <w:t>γγελιών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, </w:t>
            </w:r>
            <w:proofErr w:type="spellStart"/>
            <w:r>
              <w:rPr>
                <w:i/>
                <w:color w:val="000000"/>
                <w:highlight w:val="yellow"/>
              </w:rPr>
              <w:t>συμ</w:t>
            </w:r>
            <w:proofErr w:type="spellEnd"/>
            <w:r>
              <w:rPr>
                <w:i/>
                <w:color w:val="000000"/>
                <w:highlight w:val="yellow"/>
              </w:rPr>
              <w:t>περιφορά π</w:t>
            </w:r>
            <w:proofErr w:type="spellStart"/>
            <w:r>
              <w:rPr>
                <w:i/>
                <w:color w:val="000000"/>
                <w:highlight w:val="yellow"/>
              </w:rPr>
              <w:t>ληρωμών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κ.λ</w:t>
            </w:r>
            <w:proofErr w:type="spellEnd"/>
            <w:r>
              <w:rPr>
                <w:i/>
                <w:color w:val="000000"/>
                <w:highlight w:val="yellow"/>
              </w:rPr>
              <w:t>π.)</w:t>
            </w:r>
          </w:p>
          <w:p w14:paraId="24EA8DA9" w14:textId="77777777" w:rsidR="006B4C04" w:rsidRDefault="00000000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Δεδομέν</w:t>
            </w:r>
            <w:proofErr w:type="spellEnd"/>
            <w:r>
              <w:rPr>
                <w:i/>
                <w:color w:val="000000"/>
                <w:highlight w:val="yellow"/>
              </w:rPr>
              <w:t>α π</w:t>
            </w:r>
            <w:proofErr w:type="spellStart"/>
            <w:r>
              <w:rPr>
                <w:i/>
                <w:color w:val="000000"/>
                <w:highlight w:val="yellow"/>
              </w:rPr>
              <w:t>ληρωμών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(π.χ. </w:t>
            </w:r>
            <w:proofErr w:type="spellStart"/>
            <w:r>
              <w:rPr>
                <w:i/>
                <w:color w:val="000000"/>
                <w:highlight w:val="yellow"/>
              </w:rPr>
              <w:t>τρ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απεζικός </w:t>
            </w:r>
            <w:proofErr w:type="spellStart"/>
            <w:r>
              <w:rPr>
                <w:i/>
                <w:color w:val="000000"/>
                <w:highlight w:val="yellow"/>
              </w:rPr>
              <w:t>λογ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αριασμός, </w:t>
            </w:r>
            <w:proofErr w:type="spellStart"/>
            <w:r>
              <w:rPr>
                <w:i/>
                <w:color w:val="000000"/>
                <w:highlight w:val="yellow"/>
              </w:rPr>
              <w:t>στοιχεί</w:t>
            </w:r>
            <w:proofErr w:type="spellEnd"/>
            <w:r>
              <w:rPr>
                <w:i/>
                <w:color w:val="000000"/>
                <w:highlight w:val="yellow"/>
              </w:rPr>
              <w:t>α π</w:t>
            </w:r>
            <w:proofErr w:type="spellStart"/>
            <w:r>
              <w:rPr>
                <w:i/>
                <w:color w:val="000000"/>
                <w:highlight w:val="yellow"/>
              </w:rPr>
              <w:t>ιστωτικών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κα</w:t>
            </w:r>
            <w:proofErr w:type="spellStart"/>
            <w:r>
              <w:rPr>
                <w:i/>
                <w:color w:val="000000"/>
                <w:highlight w:val="yellow"/>
              </w:rPr>
              <w:t>ρτών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κ.λ</w:t>
            </w:r>
            <w:proofErr w:type="spellEnd"/>
            <w:r>
              <w:rPr>
                <w:i/>
                <w:color w:val="000000"/>
                <w:highlight w:val="yellow"/>
              </w:rPr>
              <w:t>π.)</w:t>
            </w:r>
          </w:p>
          <w:p w14:paraId="55494EEE" w14:textId="77777777" w:rsidR="006B4C04" w:rsidRDefault="00000000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Δεδομέν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σχετικά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με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την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α</w:t>
            </w:r>
            <w:proofErr w:type="spellStart"/>
            <w:r>
              <w:rPr>
                <w:i/>
                <w:color w:val="000000"/>
                <w:highlight w:val="yellow"/>
              </w:rPr>
              <w:t>ίτηση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(π.χ. </w:t>
            </w:r>
            <w:proofErr w:type="spellStart"/>
            <w:r>
              <w:rPr>
                <w:i/>
                <w:color w:val="000000"/>
                <w:highlight w:val="yellow"/>
              </w:rPr>
              <w:t>συστάσεις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, </w:t>
            </w:r>
            <w:proofErr w:type="spellStart"/>
            <w:r>
              <w:rPr>
                <w:i/>
                <w:color w:val="000000"/>
                <w:highlight w:val="yellow"/>
              </w:rPr>
              <w:t>έγγρ</w:t>
            </w:r>
            <w:proofErr w:type="spellEnd"/>
            <w:r>
              <w:rPr>
                <w:i/>
                <w:color w:val="000000"/>
                <w:highlight w:val="yellow"/>
              </w:rPr>
              <w:t>αφα α</w:t>
            </w:r>
            <w:proofErr w:type="spellStart"/>
            <w:r>
              <w:rPr>
                <w:i/>
                <w:color w:val="000000"/>
                <w:highlight w:val="yellow"/>
              </w:rPr>
              <w:t>ίτησης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κ.λ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π.)  </w:t>
            </w:r>
          </w:p>
          <w:p w14:paraId="7865E5B0" w14:textId="77777777" w:rsidR="006B4C04" w:rsidRDefault="00000000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Δεδομέν</w:t>
            </w:r>
            <w:proofErr w:type="spellEnd"/>
            <w:r>
              <w:rPr>
                <w:i/>
                <w:color w:val="000000"/>
                <w:highlight w:val="yellow"/>
              </w:rPr>
              <w:t>α π</w:t>
            </w:r>
            <w:proofErr w:type="spellStart"/>
            <w:r>
              <w:rPr>
                <w:i/>
                <w:color w:val="000000"/>
                <w:highlight w:val="yellow"/>
              </w:rPr>
              <w:t>ρομηθευτών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(Υπ</w:t>
            </w:r>
            <w:proofErr w:type="spellStart"/>
            <w:r>
              <w:rPr>
                <w:i/>
                <w:color w:val="000000"/>
                <w:highlight w:val="yellow"/>
              </w:rPr>
              <w:t>εύθυνοι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επ</w:t>
            </w:r>
            <w:proofErr w:type="spellStart"/>
            <w:r>
              <w:rPr>
                <w:i/>
                <w:color w:val="000000"/>
                <w:highlight w:val="yellow"/>
              </w:rPr>
              <w:t>ικοινωνί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ας και </w:t>
            </w:r>
            <w:proofErr w:type="spellStart"/>
            <w:r>
              <w:rPr>
                <w:i/>
                <w:color w:val="000000"/>
                <w:highlight w:val="yellow"/>
              </w:rPr>
              <w:t>στοιχεί</w:t>
            </w:r>
            <w:proofErr w:type="spellEnd"/>
            <w:r>
              <w:rPr>
                <w:i/>
                <w:color w:val="000000"/>
                <w:highlight w:val="yellow"/>
              </w:rPr>
              <w:t>α επ</w:t>
            </w:r>
            <w:proofErr w:type="spellStart"/>
            <w:r>
              <w:rPr>
                <w:i/>
                <w:color w:val="000000"/>
                <w:highlight w:val="yellow"/>
              </w:rPr>
              <w:t>ικοινωνί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ας </w:t>
            </w:r>
            <w:proofErr w:type="spellStart"/>
            <w:r>
              <w:rPr>
                <w:i/>
                <w:color w:val="000000"/>
                <w:highlight w:val="yellow"/>
              </w:rPr>
              <w:t>τους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, </w:t>
            </w:r>
            <w:proofErr w:type="spellStart"/>
            <w:r>
              <w:rPr>
                <w:i/>
                <w:color w:val="000000"/>
                <w:highlight w:val="yellow"/>
              </w:rPr>
              <w:t>κ.λ</w:t>
            </w:r>
            <w:proofErr w:type="spellEnd"/>
            <w:r>
              <w:rPr>
                <w:i/>
                <w:color w:val="000000"/>
                <w:highlight w:val="yellow"/>
              </w:rPr>
              <w:t>π.)</w:t>
            </w:r>
          </w:p>
          <w:p w14:paraId="782979FC" w14:textId="77777777" w:rsidR="006B4C04" w:rsidRDefault="00000000">
            <w:pPr>
              <w:numPr>
                <w:ilvl w:val="0"/>
                <w:numId w:val="4"/>
              </w:numPr>
              <w:spacing w:after="0"/>
            </w:pPr>
            <w:r>
              <w:rPr>
                <w:i/>
                <w:color w:val="000000"/>
                <w:highlight w:val="yellow"/>
              </w:rPr>
              <w:t>Επιβα</w:t>
            </w:r>
            <w:proofErr w:type="spellStart"/>
            <w:r>
              <w:rPr>
                <w:i/>
                <w:color w:val="000000"/>
                <w:highlight w:val="yellow"/>
              </w:rPr>
              <w:t>λλόμεν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δεδομέν</w:t>
            </w:r>
            <w:proofErr w:type="spellEnd"/>
            <w:r>
              <w:rPr>
                <w:i/>
                <w:color w:val="000000"/>
                <w:highlight w:val="yellow"/>
              </w:rPr>
              <w:t>α (</w:t>
            </w:r>
            <w:proofErr w:type="spellStart"/>
            <w:r>
              <w:rPr>
                <w:i/>
                <w:color w:val="000000"/>
                <w:highlight w:val="yellow"/>
              </w:rPr>
              <w:t>δεδομέν</w:t>
            </w:r>
            <w:proofErr w:type="spellEnd"/>
            <w:r>
              <w:rPr>
                <w:i/>
                <w:color w:val="000000"/>
                <w:highlight w:val="yellow"/>
              </w:rPr>
              <w:t>α π</w:t>
            </w:r>
            <w:proofErr w:type="spellStart"/>
            <w:r>
              <w:rPr>
                <w:i/>
                <w:color w:val="000000"/>
                <w:highlight w:val="yellow"/>
              </w:rPr>
              <w:t>ου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το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υπ</w:t>
            </w:r>
            <w:proofErr w:type="spellStart"/>
            <w:r>
              <w:rPr>
                <w:i/>
                <w:color w:val="000000"/>
                <w:highlight w:val="yellow"/>
              </w:rPr>
              <w:t>οκείμενο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των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δεδομένων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δι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αβιβάζει </w:t>
            </w:r>
            <w:proofErr w:type="spellStart"/>
            <w:r>
              <w:rPr>
                <w:i/>
                <w:color w:val="000000"/>
                <w:highlight w:val="yellow"/>
              </w:rPr>
              <w:t>οικειοθελώς</w:t>
            </w:r>
            <w:proofErr w:type="spellEnd"/>
            <w:r>
              <w:rPr>
                <w:i/>
                <w:color w:val="000000"/>
                <w:highlight w:val="yellow"/>
              </w:rPr>
              <w:t>)</w:t>
            </w:r>
          </w:p>
          <w:p w14:paraId="6A39ABDC" w14:textId="77777777" w:rsidR="006B4C04" w:rsidRDefault="00000000">
            <w:pPr>
              <w:numPr>
                <w:ilvl w:val="0"/>
                <w:numId w:val="4"/>
              </w:numPr>
              <w:spacing w:after="0"/>
            </w:pPr>
            <w:r>
              <w:rPr>
                <w:i/>
                <w:color w:val="000000"/>
                <w:highlight w:val="yellow"/>
              </w:rPr>
              <w:t>….</w:t>
            </w:r>
          </w:p>
          <w:p w14:paraId="418305BE" w14:textId="77777777" w:rsidR="006B4C04" w:rsidRDefault="006B4C04">
            <w:pPr>
              <w:spacing w:after="0"/>
              <w:ind w:left="1080"/>
              <w:rPr>
                <w:i/>
                <w:color w:val="000000"/>
                <w:highlight w:val="yellow"/>
              </w:rPr>
            </w:pPr>
          </w:p>
        </w:tc>
      </w:tr>
      <w:tr w:rsidR="006B4C04" w14:paraId="12EF0E75" w14:textId="77777777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5E5D" w14:textId="77777777" w:rsidR="006B4C04" w:rsidRDefault="00000000">
            <w:pPr>
              <w:spacing w:after="0"/>
            </w:pPr>
            <w:proofErr w:type="spellStart"/>
            <w:r>
              <w:t>Ειδικά</w:t>
            </w:r>
            <w:proofErr w:type="spellEnd"/>
            <w:r>
              <w:t xml:space="preserve"> π</w:t>
            </w:r>
            <w:proofErr w:type="spellStart"/>
            <w:r>
              <w:t>ροσω</w:t>
            </w:r>
            <w:proofErr w:type="spellEnd"/>
            <w:r>
              <w:t xml:space="preserve">πικά </w:t>
            </w:r>
            <w:proofErr w:type="spellStart"/>
            <w:r>
              <w:t>δεδομέν</w:t>
            </w:r>
            <w:proofErr w:type="spellEnd"/>
            <w:r>
              <w:t>α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0030" w14:textId="77777777" w:rsidR="006B4C04" w:rsidRDefault="00000000">
            <w:pPr>
              <w:spacing w:after="0"/>
            </w:pPr>
            <w:proofErr w:type="spellStart"/>
            <w:r>
              <w:rPr>
                <w:b/>
              </w:rPr>
              <w:t>Γίνετ</w:t>
            </w:r>
            <w:proofErr w:type="spellEnd"/>
            <w:r>
              <w:rPr>
                <w:b/>
              </w:rPr>
              <w:t>αι επ</w:t>
            </w:r>
            <w:proofErr w:type="spellStart"/>
            <w:r>
              <w:rPr>
                <w:b/>
              </w:rPr>
              <w:t>εξεργ</w:t>
            </w:r>
            <w:proofErr w:type="spellEnd"/>
            <w:r>
              <w:rPr>
                <w:b/>
              </w:rPr>
              <w:t xml:space="preserve">ασία </w:t>
            </w:r>
            <w:proofErr w:type="spellStart"/>
            <w:r>
              <w:rPr>
                <w:b/>
              </w:rPr>
              <w:t>ειδικών</w:t>
            </w:r>
            <w:proofErr w:type="spellEnd"/>
            <w:r>
              <w:rPr>
                <w:b/>
              </w:rPr>
              <w:t xml:space="preserve"> κα</w:t>
            </w:r>
            <w:proofErr w:type="spellStart"/>
            <w:r>
              <w:rPr>
                <w:b/>
              </w:rPr>
              <w:t>τηγοριών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δεδομένων</w:t>
            </w:r>
            <w:proofErr w:type="spellEnd"/>
            <w:r>
              <w:rPr>
                <w:b/>
              </w:rPr>
              <w:t xml:space="preserve"> π</w:t>
            </w:r>
            <w:proofErr w:type="spellStart"/>
            <w:r>
              <w:rPr>
                <w:b/>
              </w:rPr>
              <w:t>ροσω</w:t>
            </w:r>
            <w:proofErr w:type="spellEnd"/>
            <w:r>
              <w:rPr>
                <w:b/>
              </w:rPr>
              <w:t>πικού χαρα</w:t>
            </w:r>
            <w:proofErr w:type="spellStart"/>
            <w:r>
              <w:rPr>
                <w:b/>
              </w:rPr>
              <w:t>κτήρ</w:t>
            </w:r>
            <w:proofErr w:type="spellEnd"/>
            <w:r>
              <w:rPr>
                <w:b/>
              </w:rPr>
              <w:t xml:space="preserve">α </w:t>
            </w:r>
            <w:proofErr w:type="spellStart"/>
            <w:r>
              <w:rPr>
                <w:b/>
              </w:rPr>
              <w:t>σύμφων</w:t>
            </w:r>
            <w:proofErr w:type="spellEnd"/>
            <w:r>
              <w:rPr>
                <w:b/>
              </w:rPr>
              <w:t xml:space="preserve">α </w:t>
            </w:r>
            <w:proofErr w:type="spellStart"/>
            <w:r>
              <w:rPr>
                <w:b/>
              </w:rPr>
              <w:t>με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το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άρθρο</w:t>
            </w:r>
            <w:proofErr w:type="spellEnd"/>
            <w:r>
              <w:rPr>
                <w:b/>
              </w:rPr>
              <w:t xml:space="preserve"> 9; </w:t>
            </w:r>
          </w:p>
          <w:p w14:paraId="4CE4E237" w14:textId="77777777" w:rsidR="006B4C04" w:rsidRDefault="00000000">
            <w:pPr>
              <w:spacing w:after="0"/>
            </w:pPr>
            <w:r>
              <w:rPr>
                <w:i/>
                <w:highlight w:val="yellow"/>
              </w:rPr>
              <w:t xml:space="preserve">Ναι / </w:t>
            </w:r>
            <w:proofErr w:type="spellStart"/>
            <w:r>
              <w:rPr>
                <w:i/>
                <w:highlight w:val="yellow"/>
              </w:rPr>
              <w:t>όχι</w:t>
            </w:r>
            <w:proofErr w:type="spellEnd"/>
          </w:p>
          <w:p w14:paraId="03C73B57" w14:textId="77777777" w:rsidR="006B4C04" w:rsidRDefault="00000000">
            <w:pPr>
              <w:spacing w:after="0"/>
            </w:pPr>
            <w:r>
              <w:rPr>
                <w:i/>
                <w:highlight w:val="yellow"/>
              </w:rPr>
              <w:t xml:space="preserve">Ο ΓΚΠΔ </w:t>
            </w:r>
            <w:proofErr w:type="spellStart"/>
            <w:r>
              <w:rPr>
                <w:i/>
                <w:highlight w:val="yellow"/>
              </w:rPr>
              <w:t>ορίζει</w:t>
            </w:r>
            <w:proofErr w:type="spellEnd"/>
            <w:r>
              <w:rPr>
                <w:i/>
                <w:highlight w:val="yellow"/>
              </w:rPr>
              <w:t xml:space="preserve"> τα </w:t>
            </w:r>
            <w:proofErr w:type="spellStart"/>
            <w:r>
              <w:rPr>
                <w:i/>
                <w:highlight w:val="yellow"/>
              </w:rPr>
              <w:t>ιδι</w:t>
            </w:r>
            <w:proofErr w:type="spellEnd"/>
            <w:r>
              <w:rPr>
                <w:i/>
                <w:highlight w:val="yellow"/>
              </w:rPr>
              <w:t xml:space="preserve">αίτερα </w:t>
            </w:r>
            <w:proofErr w:type="spellStart"/>
            <w:r>
              <w:rPr>
                <w:i/>
                <w:highlight w:val="yellow"/>
              </w:rPr>
              <w:t>ευ</w:t>
            </w:r>
            <w:proofErr w:type="spellEnd"/>
            <w:r>
              <w:rPr>
                <w:i/>
                <w:highlight w:val="yellow"/>
              </w:rPr>
              <w:t xml:space="preserve">αίσθητα </w:t>
            </w:r>
            <w:proofErr w:type="spellStart"/>
            <w:r>
              <w:rPr>
                <w:i/>
                <w:highlight w:val="yellow"/>
              </w:rPr>
              <w:t>δεδομέν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στο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άρθρο</w:t>
            </w:r>
            <w:proofErr w:type="spellEnd"/>
            <w:r>
              <w:rPr>
                <w:i/>
                <w:highlight w:val="yellow"/>
              </w:rPr>
              <w:t xml:space="preserve"> 9. </w:t>
            </w:r>
            <w:proofErr w:type="spellStart"/>
            <w:r>
              <w:rPr>
                <w:i/>
                <w:highlight w:val="yellow"/>
              </w:rPr>
              <w:t>Σε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ερί</w:t>
            </w:r>
            <w:proofErr w:type="spellEnd"/>
            <w:r>
              <w:rPr>
                <w:i/>
                <w:highlight w:val="yellow"/>
              </w:rPr>
              <w:t>πτωση επ</w:t>
            </w:r>
            <w:proofErr w:type="spellStart"/>
            <w:r>
              <w:rPr>
                <w:i/>
                <w:highlight w:val="yellow"/>
              </w:rPr>
              <w:t>εξεργ</w:t>
            </w:r>
            <w:proofErr w:type="spellEnd"/>
            <w:r>
              <w:rPr>
                <w:i/>
                <w:highlight w:val="yellow"/>
              </w:rPr>
              <w:t xml:space="preserve">ασίας </w:t>
            </w:r>
            <w:proofErr w:type="spellStart"/>
            <w:r>
              <w:rPr>
                <w:i/>
                <w:highlight w:val="yellow"/>
              </w:rPr>
              <w:t>τέτοιων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 xml:space="preserve"> σας </w:t>
            </w:r>
            <w:proofErr w:type="spellStart"/>
            <w:r>
              <w:rPr>
                <w:i/>
                <w:highlight w:val="yellow"/>
              </w:rPr>
              <w:t>συνιστούμε</w:t>
            </w:r>
            <w:proofErr w:type="spellEnd"/>
            <w:r>
              <w:rPr>
                <w:i/>
                <w:highlight w:val="yellow"/>
              </w:rPr>
              <w:t xml:space="preserve"> α</w:t>
            </w:r>
            <w:proofErr w:type="spellStart"/>
            <w:r>
              <w:rPr>
                <w:i/>
                <w:highlight w:val="yellow"/>
              </w:rPr>
              <w:t>νε</w:t>
            </w:r>
            <w:proofErr w:type="spellEnd"/>
            <w:r>
              <w:rPr>
                <w:i/>
                <w:highlight w:val="yellow"/>
              </w:rPr>
              <w:t xml:space="preserve">πιφύλακτα να </w:t>
            </w:r>
            <w:proofErr w:type="spellStart"/>
            <w:r>
              <w:rPr>
                <w:i/>
                <w:highlight w:val="yellow"/>
              </w:rPr>
              <w:t>διενεργήσετε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εκτίμησης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των</w:t>
            </w:r>
            <w:proofErr w:type="spellEnd"/>
            <w:r>
              <w:rPr>
                <w:i/>
                <w:highlight w:val="yellow"/>
              </w:rPr>
              <w:t xml:space="preserve"> επιπ</w:t>
            </w:r>
            <w:proofErr w:type="spellStart"/>
            <w:r>
              <w:rPr>
                <w:i/>
                <w:highlight w:val="yellow"/>
              </w:rPr>
              <w:t>τώσεων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στην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ροστ</w:t>
            </w:r>
            <w:proofErr w:type="spellEnd"/>
            <w:r>
              <w:rPr>
                <w:i/>
                <w:highlight w:val="yellow"/>
              </w:rPr>
              <w:t xml:space="preserve">ασία </w:t>
            </w:r>
            <w:proofErr w:type="spellStart"/>
            <w:r>
              <w:rPr>
                <w:i/>
                <w:highlight w:val="yellow"/>
              </w:rPr>
              <w:t>της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ιδιωτικής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ζωής</w:t>
            </w:r>
            <w:proofErr w:type="spellEnd"/>
            <w:r>
              <w:rPr>
                <w:i/>
                <w:highlight w:val="yellow"/>
              </w:rPr>
              <w:t xml:space="preserve"> και </w:t>
            </w:r>
            <w:proofErr w:type="spellStart"/>
            <w:r>
              <w:rPr>
                <w:i/>
                <w:highlight w:val="yellow"/>
              </w:rPr>
              <w:t>των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 xml:space="preserve"> (DPIA). Θα </w:t>
            </w:r>
            <w:r>
              <w:rPr>
                <w:i/>
                <w:highlight w:val="yellow"/>
              </w:rPr>
              <w:lastRenderedPageBreak/>
              <w:t>π</w:t>
            </w:r>
            <w:proofErr w:type="spellStart"/>
            <w:r>
              <w:rPr>
                <w:i/>
                <w:highlight w:val="yellow"/>
              </w:rPr>
              <w:t>ρέ</w:t>
            </w:r>
            <w:proofErr w:type="spellEnd"/>
            <w:r>
              <w:rPr>
                <w:i/>
                <w:highlight w:val="yellow"/>
              </w:rPr>
              <w:t>πει επ</w:t>
            </w:r>
            <w:proofErr w:type="spellStart"/>
            <w:r>
              <w:rPr>
                <w:i/>
                <w:highlight w:val="yellow"/>
              </w:rPr>
              <w:t>ίσης</w:t>
            </w:r>
            <w:proofErr w:type="spellEnd"/>
            <w:r>
              <w:rPr>
                <w:i/>
                <w:highlight w:val="yellow"/>
              </w:rPr>
              <w:t xml:space="preserve"> να </w:t>
            </w:r>
            <w:proofErr w:type="spellStart"/>
            <w:r>
              <w:rPr>
                <w:i/>
                <w:highlight w:val="yellow"/>
              </w:rPr>
              <w:t>συμ</w:t>
            </w:r>
            <w:proofErr w:type="spellEnd"/>
            <w:r>
              <w:rPr>
                <w:i/>
                <w:highlight w:val="yellow"/>
              </w:rPr>
              <w:t xml:space="preserve">βουλευτείτε </w:t>
            </w:r>
            <w:proofErr w:type="spellStart"/>
            <w:r>
              <w:rPr>
                <w:i/>
                <w:highlight w:val="yellow"/>
              </w:rPr>
              <w:t>έν</w:t>
            </w:r>
            <w:proofErr w:type="spellEnd"/>
            <w:r>
              <w:rPr>
                <w:i/>
                <w:highlight w:val="yellow"/>
              </w:rPr>
              <w:t xml:space="preserve">αν </w:t>
            </w:r>
            <w:proofErr w:type="spellStart"/>
            <w:r>
              <w:rPr>
                <w:i/>
                <w:highlight w:val="yellow"/>
              </w:rPr>
              <w:t>εμ</w:t>
            </w:r>
            <w:proofErr w:type="spellEnd"/>
            <w:r>
              <w:rPr>
                <w:i/>
                <w:highlight w:val="yellow"/>
              </w:rPr>
              <w:t>πειρογνώμονα π</w:t>
            </w:r>
            <w:proofErr w:type="spellStart"/>
            <w:r>
              <w:rPr>
                <w:i/>
                <w:highlight w:val="yellow"/>
              </w:rPr>
              <w:t>ροστ</w:t>
            </w:r>
            <w:proofErr w:type="spellEnd"/>
            <w:r>
              <w:rPr>
                <w:i/>
                <w:highlight w:val="yellow"/>
              </w:rPr>
              <w:t xml:space="preserve">ασίας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 xml:space="preserve"> ή </w:t>
            </w:r>
            <w:proofErr w:type="spellStart"/>
            <w:r>
              <w:rPr>
                <w:i/>
                <w:highlight w:val="yellow"/>
              </w:rPr>
              <w:t>νομικό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σύμ</w:t>
            </w:r>
            <w:proofErr w:type="spellEnd"/>
            <w:r>
              <w:rPr>
                <w:i/>
                <w:highlight w:val="yellow"/>
              </w:rPr>
              <w:t xml:space="preserve">βουλο. </w:t>
            </w:r>
          </w:p>
          <w:p w14:paraId="0D3C268A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Σημείωση</w:t>
            </w:r>
            <w:proofErr w:type="spellEnd"/>
            <w:r>
              <w:rPr>
                <w:i/>
                <w:highlight w:val="yellow"/>
              </w:rPr>
              <w:t xml:space="preserve">: </w:t>
            </w:r>
            <w:proofErr w:type="spellStart"/>
            <w:r>
              <w:rPr>
                <w:i/>
                <w:highlight w:val="yellow"/>
              </w:rPr>
              <w:t>Πρόκειτ</w:t>
            </w:r>
            <w:proofErr w:type="spellEnd"/>
            <w:r>
              <w:rPr>
                <w:i/>
                <w:highlight w:val="yellow"/>
              </w:rPr>
              <w:t xml:space="preserve">αι </w:t>
            </w:r>
            <w:proofErr w:type="spellStart"/>
            <w:r>
              <w:rPr>
                <w:i/>
                <w:highlight w:val="yellow"/>
              </w:rPr>
              <w:t>γι</w:t>
            </w:r>
            <w:proofErr w:type="spellEnd"/>
            <w:r>
              <w:rPr>
                <w:i/>
                <w:highlight w:val="yellow"/>
              </w:rPr>
              <w:t>α «</w:t>
            </w:r>
            <w:proofErr w:type="spellStart"/>
            <w:r>
              <w:rPr>
                <w:i/>
                <w:highlight w:val="yellow"/>
              </w:rPr>
              <w:t>δεδομέν</w:t>
            </w:r>
            <w:proofErr w:type="spellEnd"/>
            <w:r>
              <w:rPr>
                <w:i/>
                <w:highlight w:val="yellow"/>
              </w:rPr>
              <w:t>α π</w:t>
            </w:r>
            <w:proofErr w:type="spellStart"/>
            <w:r>
              <w:rPr>
                <w:i/>
                <w:highlight w:val="yellow"/>
              </w:rPr>
              <w:t>ου</w:t>
            </w:r>
            <w:proofErr w:type="spellEnd"/>
            <w:r>
              <w:rPr>
                <w:i/>
                <w:highlight w:val="yellow"/>
              </w:rPr>
              <w:t xml:space="preserve"> απ</w:t>
            </w:r>
            <w:proofErr w:type="spellStart"/>
            <w:r>
              <w:rPr>
                <w:i/>
                <w:highlight w:val="yellow"/>
              </w:rPr>
              <w:t>οκ</w:t>
            </w:r>
            <w:proofErr w:type="spellEnd"/>
            <w:r>
              <w:rPr>
                <w:i/>
                <w:highlight w:val="yellow"/>
              </w:rPr>
              <w:t xml:space="preserve">αλύπτουν </w:t>
            </w:r>
            <w:proofErr w:type="spellStart"/>
            <w:r>
              <w:rPr>
                <w:i/>
                <w:highlight w:val="yellow"/>
              </w:rPr>
              <w:t>τη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φυλετική</w:t>
            </w:r>
            <w:proofErr w:type="spellEnd"/>
            <w:r>
              <w:rPr>
                <w:i/>
                <w:highlight w:val="yellow"/>
              </w:rPr>
              <w:t xml:space="preserve"> ή </w:t>
            </w:r>
            <w:proofErr w:type="spellStart"/>
            <w:r>
              <w:rPr>
                <w:i/>
                <w:highlight w:val="yellow"/>
              </w:rPr>
              <w:t>εθνοτική</w:t>
            </w:r>
            <w:proofErr w:type="spellEnd"/>
            <w:r>
              <w:rPr>
                <w:i/>
                <w:highlight w:val="yellow"/>
              </w:rPr>
              <w:t xml:space="preserve"> κατα</w:t>
            </w:r>
            <w:proofErr w:type="spellStart"/>
            <w:r>
              <w:rPr>
                <w:i/>
                <w:highlight w:val="yellow"/>
              </w:rPr>
              <w:t>γωγή</w:t>
            </w:r>
            <w:proofErr w:type="spellEnd"/>
            <w:r>
              <w:rPr>
                <w:i/>
                <w:highlight w:val="yellow"/>
              </w:rPr>
              <w:t>, τα π</w:t>
            </w:r>
            <w:proofErr w:type="spellStart"/>
            <w:r>
              <w:rPr>
                <w:i/>
                <w:highlight w:val="yellow"/>
              </w:rPr>
              <w:t>ολιτικά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φρονήμ</w:t>
            </w:r>
            <w:proofErr w:type="spellEnd"/>
            <w:r>
              <w:rPr>
                <w:i/>
                <w:highlight w:val="yellow"/>
              </w:rPr>
              <w:t xml:space="preserve">ατα, </w:t>
            </w:r>
            <w:proofErr w:type="spellStart"/>
            <w:r>
              <w:rPr>
                <w:i/>
                <w:highlight w:val="yellow"/>
              </w:rPr>
              <w:t>τις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θρησκευτικές</w:t>
            </w:r>
            <w:proofErr w:type="spellEnd"/>
            <w:r>
              <w:rPr>
                <w:i/>
                <w:highlight w:val="yellow"/>
              </w:rPr>
              <w:t xml:space="preserve"> ή </w:t>
            </w:r>
            <w:proofErr w:type="spellStart"/>
            <w:r>
              <w:rPr>
                <w:i/>
                <w:highlight w:val="yellow"/>
              </w:rPr>
              <w:t>φιλοσοφικές</w:t>
            </w:r>
            <w:proofErr w:type="spellEnd"/>
            <w:r>
              <w:rPr>
                <w:i/>
                <w:highlight w:val="yellow"/>
              </w:rPr>
              <w:t xml:space="preserve"> πεπ</w:t>
            </w:r>
            <w:proofErr w:type="spellStart"/>
            <w:r>
              <w:rPr>
                <w:i/>
                <w:highlight w:val="yellow"/>
              </w:rPr>
              <w:t>οιθήσεις</w:t>
            </w:r>
            <w:proofErr w:type="spellEnd"/>
            <w:r>
              <w:rPr>
                <w:i/>
                <w:highlight w:val="yellow"/>
              </w:rPr>
              <w:t xml:space="preserve"> ή </w:t>
            </w:r>
            <w:proofErr w:type="spellStart"/>
            <w:r>
              <w:rPr>
                <w:i/>
                <w:highlight w:val="yellow"/>
              </w:rPr>
              <w:t>τη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συμμετοχή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συνδικ</w:t>
            </w:r>
            <w:proofErr w:type="spellEnd"/>
            <w:r>
              <w:rPr>
                <w:i/>
                <w:highlight w:val="yellow"/>
              </w:rPr>
              <w:t xml:space="preserve">αλιστική </w:t>
            </w:r>
            <w:proofErr w:type="spellStart"/>
            <w:r>
              <w:rPr>
                <w:i/>
                <w:highlight w:val="yellow"/>
              </w:rPr>
              <w:t>οργάνωση</w:t>
            </w:r>
            <w:proofErr w:type="spellEnd"/>
            <w:r>
              <w:rPr>
                <w:i/>
                <w:highlight w:val="yellow"/>
              </w:rPr>
              <w:t>, κα</w:t>
            </w:r>
            <w:proofErr w:type="spellStart"/>
            <w:r>
              <w:rPr>
                <w:i/>
                <w:highlight w:val="yellow"/>
              </w:rPr>
              <w:t>θώς</w:t>
            </w:r>
            <w:proofErr w:type="spellEnd"/>
            <w:r>
              <w:rPr>
                <w:i/>
                <w:highlight w:val="yellow"/>
              </w:rPr>
              <w:t xml:space="preserve"> και η επ</w:t>
            </w:r>
            <w:proofErr w:type="spellStart"/>
            <w:r>
              <w:rPr>
                <w:i/>
                <w:highlight w:val="yellow"/>
              </w:rPr>
              <w:t>εξεργ</w:t>
            </w:r>
            <w:proofErr w:type="spellEnd"/>
            <w:r>
              <w:rPr>
                <w:i/>
                <w:highlight w:val="yellow"/>
              </w:rPr>
              <w:t xml:space="preserve">ασία </w:t>
            </w:r>
            <w:proofErr w:type="spellStart"/>
            <w:r>
              <w:rPr>
                <w:i/>
                <w:highlight w:val="yellow"/>
              </w:rPr>
              <w:t>γενετικών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>, β</w:t>
            </w:r>
            <w:proofErr w:type="spellStart"/>
            <w:r>
              <w:rPr>
                <w:i/>
                <w:highlight w:val="yellow"/>
              </w:rPr>
              <w:t>ιομετρικών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με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σκο</w:t>
            </w:r>
            <w:proofErr w:type="spellEnd"/>
            <w:r>
              <w:rPr>
                <w:i/>
                <w:highlight w:val="yellow"/>
              </w:rPr>
              <w:t xml:space="preserve">πό </w:t>
            </w:r>
            <w:proofErr w:type="spellStart"/>
            <w:r>
              <w:rPr>
                <w:i/>
                <w:highlight w:val="yellow"/>
              </w:rPr>
              <w:t>την</w:t>
            </w:r>
            <w:proofErr w:type="spellEnd"/>
            <w:r>
              <w:rPr>
                <w:i/>
                <w:highlight w:val="yellow"/>
              </w:rPr>
              <w:t xml:space="preserve"> α</w:t>
            </w:r>
            <w:proofErr w:type="spellStart"/>
            <w:r>
              <w:rPr>
                <w:i/>
                <w:highlight w:val="yellow"/>
              </w:rPr>
              <w:t>δι</w:t>
            </w:r>
            <w:proofErr w:type="spellEnd"/>
            <w:r>
              <w:rPr>
                <w:i/>
                <w:highlight w:val="yellow"/>
              </w:rPr>
              <w:t>αμφισβήτητη τα</w:t>
            </w:r>
            <w:proofErr w:type="spellStart"/>
            <w:r>
              <w:rPr>
                <w:i/>
                <w:highlight w:val="yellow"/>
              </w:rPr>
              <w:t>υτο</w:t>
            </w:r>
            <w:proofErr w:type="spellEnd"/>
            <w:r>
              <w:rPr>
                <w:i/>
                <w:highlight w:val="yellow"/>
              </w:rPr>
              <w:t>ποίηση π</w:t>
            </w:r>
            <w:proofErr w:type="spellStart"/>
            <w:r>
              <w:rPr>
                <w:i/>
                <w:highlight w:val="yellow"/>
              </w:rPr>
              <w:t>ροσώ</w:t>
            </w:r>
            <w:proofErr w:type="spellEnd"/>
            <w:r>
              <w:rPr>
                <w:i/>
                <w:highlight w:val="yellow"/>
              </w:rPr>
              <w:t xml:space="preserve">που,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ου</w:t>
            </w:r>
            <w:proofErr w:type="spellEnd"/>
            <w:r>
              <w:rPr>
                <w:i/>
                <w:highlight w:val="yellow"/>
              </w:rPr>
              <w:t xml:space="preserve"> α</w:t>
            </w:r>
            <w:proofErr w:type="spellStart"/>
            <w:r>
              <w:rPr>
                <w:i/>
                <w:highlight w:val="yellow"/>
              </w:rPr>
              <w:t>φορούν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την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υγεί</w:t>
            </w:r>
            <w:proofErr w:type="spellEnd"/>
            <w:r>
              <w:rPr>
                <w:i/>
                <w:highlight w:val="yellow"/>
              </w:rPr>
              <w:t xml:space="preserve">α ή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ου</w:t>
            </w:r>
            <w:proofErr w:type="spellEnd"/>
            <w:r>
              <w:rPr>
                <w:i/>
                <w:highlight w:val="yellow"/>
              </w:rPr>
              <w:t xml:space="preserve"> α</w:t>
            </w:r>
            <w:proofErr w:type="spellStart"/>
            <w:r>
              <w:rPr>
                <w:i/>
                <w:highlight w:val="yellow"/>
              </w:rPr>
              <w:t>φορούν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τη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σεξου</w:t>
            </w:r>
            <w:proofErr w:type="spellEnd"/>
            <w:r>
              <w:rPr>
                <w:i/>
                <w:highlight w:val="yellow"/>
              </w:rPr>
              <w:t xml:space="preserve">αλική </w:t>
            </w:r>
            <w:proofErr w:type="spellStart"/>
            <w:r>
              <w:rPr>
                <w:i/>
                <w:highlight w:val="yellow"/>
              </w:rPr>
              <w:t>ζωή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φυσικού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ροσώ</w:t>
            </w:r>
            <w:proofErr w:type="spellEnd"/>
            <w:r>
              <w:rPr>
                <w:i/>
                <w:highlight w:val="yellow"/>
              </w:rPr>
              <w:t xml:space="preserve">που ή </w:t>
            </w:r>
            <w:proofErr w:type="spellStart"/>
            <w:r>
              <w:rPr>
                <w:i/>
                <w:highlight w:val="yellow"/>
              </w:rPr>
              <w:t>τον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γενετήσιο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ροσ</w:t>
            </w:r>
            <w:proofErr w:type="spellEnd"/>
            <w:r>
              <w:rPr>
                <w:i/>
                <w:highlight w:val="yellow"/>
              </w:rPr>
              <w:t>ανατολισμό.» (</w:t>
            </w:r>
            <w:proofErr w:type="spellStart"/>
            <w:r>
              <w:rPr>
                <w:i/>
                <w:highlight w:val="yellow"/>
              </w:rPr>
              <w:t>δεδομέν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σύμφων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με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άρθρο</w:t>
            </w:r>
            <w:proofErr w:type="spellEnd"/>
            <w:r>
              <w:rPr>
                <w:i/>
                <w:highlight w:val="yellow"/>
              </w:rPr>
              <w:t xml:space="preserve"> 9 πα</w:t>
            </w:r>
            <w:proofErr w:type="spellStart"/>
            <w:r>
              <w:rPr>
                <w:i/>
                <w:highlight w:val="yellow"/>
              </w:rPr>
              <w:t>ράγρ</w:t>
            </w:r>
            <w:proofErr w:type="spellEnd"/>
            <w:r>
              <w:rPr>
                <w:i/>
                <w:highlight w:val="yellow"/>
              </w:rPr>
              <w:t xml:space="preserve">αφος 1 </w:t>
            </w:r>
            <w:proofErr w:type="spellStart"/>
            <w:r>
              <w:rPr>
                <w:i/>
                <w:highlight w:val="yellow"/>
              </w:rPr>
              <w:t>του</w:t>
            </w:r>
            <w:proofErr w:type="spellEnd"/>
            <w:r>
              <w:rPr>
                <w:i/>
                <w:highlight w:val="yellow"/>
              </w:rPr>
              <w:t xml:space="preserve"> ΓΚΠΔ)</w:t>
            </w:r>
          </w:p>
          <w:p w14:paraId="579F3CDF" w14:textId="77777777" w:rsidR="006B4C04" w:rsidRDefault="006B4C04">
            <w:pPr>
              <w:spacing w:after="0"/>
            </w:pPr>
          </w:p>
        </w:tc>
      </w:tr>
      <w:tr w:rsidR="006B4C04" w14:paraId="3ED27D89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5101" w14:textId="77777777" w:rsidR="006B4C04" w:rsidRDefault="0000000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Κα</w:t>
            </w:r>
            <w:proofErr w:type="spellStart"/>
            <w:r>
              <w:rPr>
                <w:b/>
                <w:sz w:val="24"/>
                <w:szCs w:val="24"/>
              </w:rPr>
              <w:t>τηγορίες</w:t>
            </w:r>
            <w:proofErr w:type="spellEnd"/>
            <w:r>
              <w:rPr>
                <w:b/>
                <w:sz w:val="24"/>
                <w:szCs w:val="24"/>
              </w:rPr>
              <w:t xml:space="preserve"> απ</w:t>
            </w:r>
            <w:proofErr w:type="spellStart"/>
            <w:r>
              <w:rPr>
                <w:b/>
                <w:sz w:val="24"/>
                <w:szCs w:val="24"/>
              </w:rPr>
              <w:t>οδεκτών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στους</w:t>
            </w:r>
            <w:proofErr w:type="spellEnd"/>
            <w:r>
              <w:rPr>
                <w:b/>
                <w:sz w:val="24"/>
                <w:szCs w:val="24"/>
              </w:rPr>
              <w:t xml:space="preserve"> οπ</w:t>
            </w:r>
            <w:proofErr w:type="spellStart"/>
            <w:r>
              <w:rPr>
                <w:b/>
                <w:sz w:val="24"/>
                <w:szCs w:val="24"/>
              </w:rPr>
              <w:t>οίους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κοινο</w:t>
            </w:r>
            <w:proofErr w:type="spellEnd"/>
            <w:r>
              <w:rPr>
                <w:b/>
                <w:sz w:val="24"/>
                <w:szCs w:val="24"/>
              </w:rPr>
              <w:t xml:space="preserve">ποιήθηκαν ή θα </w:t>
            </w:r>
            <w:proofErr w:type="spellStart"/>
            <w:r>
              <w:rPr>
                <w:b/>
                <w:sz w:val="24"/>
                <w:szCs w:val="24"/>
              </w:rPr>
              <w:t>κοινο</w:t>
            </w:r>
            <w:proofErr w:type="spellEnd"/>
            <w:r>
              <w:rPr>
                <w:b/>
                <w:sz w:val="24"/>
                <w:szCs w:val="24"/>
              </w:rPr>
              <w:t xml:space="preserve">ποιηθούν τα </w:t>
            </w:r>
            <w:proofErr w:type="spellStart"/>
            <w:r>
              <w:rPr>
                <w:b/>
                <w:sz w:val="24"/>
                <w:szCs w:val="24"/>
              </w:rPr>
              <w:t>δεδομέν</w:t>
            </w:r>
            <w:proofErr w:type="spellEnd"/>
            <w:r>
              <w:rPr>
                <w:b/>
                <w:sz w:val="24"/>
                <w:szCs w:val="24"/>
              </w:rPr>
              <w:t>α π</w:t>
            </w:r>
            <w:proofErr w:type="spellStart"/>
            <w:r>
              <w:rPr>
                <w:b/>
                <w:sz w:val="24"/>
                <w:szCs w:val="24"/>
              </w:rPr>
              <w:t>ροσω</w:t>
            </w:r>
            <w:proofErr w:type="spellEnd"/>
            <w:r>
              <w:rPr>
                <w:b/>
                <w:sz w:val="24"/>
                <w:szCs w:val="24"/>
              </w:rPr>
              <w:t>πικού χαρα</w:t>
            </w:r>
            <w:proofErr w:type="spellStart"/>
            <w:r>
              <w:rPr>
                <w:b/>
                <w:sz w:val="24"/>
                <w:szCs w:val="24"/>
              </w:rPr>
              <w:t>κτήρ</w:t>
            </w:r>
            <w:proofErr w:type="spellEnd"/>
            <w:r>
              <w:rPr>
                <w:b/>
                <w:sz w:val="24"/>
                <w:szCs w:val="24"/>
              </w:rPr>
              <w:t>α (</w:t>
            </w:r>
            <w:proofErr w:type="spellStart"/>
            <w:r>
              <w:rPr>
                <w:b/>
                <w:sz w:val="24"/>
                <w:szCs w:val="24"/>
              </w:rPr>
              <w:t>σύμφων</w:t>
            </w:r>
            <w:proofErr w:type="spellEnd"/>
            <w:r>
              <w:rPr>
                <w:b/>
                <w:sz w:val="24"/>
                <w:szCs w:val="24"/>
              </w:rPr>
              <w:t xml:space="preserve">α </w:t>
            </w:r>
            <w:proofErr w:type="spellStart"/>
            <w:r>
              <w:rPr>
                <w:b/>
                <w:sz w:val="24"/>
                <w:szCs w:val="24"/>
              </w:rPr>
              <w:t>με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το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άρθρο</w:t>
            </w:r>
            <w:proofErr w:type="spellEnd"/>
            <w:r>
              <w:rPr>
                <w:b/>
                <w:sz w:val="24"/>
                <w:szCs w:val="24"/>
              </w:rPr>
              <w:t xml:space="preserve"> 30 πα</w:t>
            </w:r>
            <w:proofErr w:type="spellStart"/>
            <w:r>
              <w:rPr>
                <w:b/>
                <w:sz w:val="24"/>
                <w:szCs w:val="24"/>
              </w:rPr>
              <w:t>ράγρ</w:t>
            </w:r>
            <w:proofErr w:type="spellEnd"/>
            <w:r>
              <w:rPr>
                <w:b/>
                <w:sz w:val="24"/>
                <w:szCs w:val="24"/>
              </w:rPr>
              <w:t xml:space="preserve">αφος 1 </w:t>
            </w:r>
            <w:proofErr w:type="spellStart"/>
            <w:r>
              <w:rPr>
                <w:b/>
                <w:sz w:val="24"/>
                <w:szCs w:val="24"/>
              </w:rPr>
              <w:t>στοιχείο</w:t>
            </w:r>
            <w:proofErr w:type="spellEnd"/>
            <w:r>
              <w:rPr>
                <w:b/>
                <w:sz w:val="24"/>
                <w:szCs w:val="24"/>
              </w:rPr>
              <w:t xml:space="preserve"> δ) ΓΚΠΔ)</w:t>
            </w:r>
          </w:p>
        </w:tc>
      </w:tr>
      <w:tr w:rsidR="006B4C04" w14:paraId="671008FA" w14:textId="77777777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D972" w14:textId="77777777" w:rsidR="006B4C04" w:rsidRDefault="00000000">
            <w:pPr>
              <w:spacing w:after="0"/>
            </w:pPr>
            <w:proofErr w:type="spellStart"/>
            <w:r>
              <w:t>Εσωτερικοί</w:t>
            </w:r>
            <w:proofErr w:type="spellEnd"/>
            <w:r>
              <w:t xml:space="preserve"> απ</w:t>
            </w:r>
            <w:proofErr w:type="spellStart"/>
            <w:r>
              <w:t>οδέκτες</w:t>
            </w:r>
            <w:proofErr w:type="spellEnd"/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BABC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Λίστ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εσωτερικών</w:t>
            </w:r>
            <w:proofErr w:type="spellEnd"/>
            <w:r>
              <w:rPr>
                <w:i/>
                <w:highlight w:val="yellow"/>
              </w:rPr>
              <w:t xml:space="preserve"> απ</w:t>
            </w:r>
            <w:proofErr w:type="spellStart"/>
            <w:r>
              <w:rPr>
                <w:i/>
                <w:highlight w:val="yellow"/>
              </w:rPr>
              <w:t>οδεκτών</w:t>
            </w:r>
            <w:proofErr w:type="spellEnd"/>
            <w:r>
              <w:rPr>
                <w:i/>
                <w:highlight w:val="yellow"/>
              </w:rPr>
              <w:t xml:space="preserve"> (π.χ. </w:t>
            </w:r>
            <w:proofErr w:type="spellStart"/>
            <w:r>
              <w:rPr>
                <w:i/>
                <w:highlight w:val="yellow"/>
              </w:rPr>
              <w:t>μεμονωμέν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τμήμ</w:t>
            </w:r>
            <w:proofErr w:type="spellEnd"/>
            <w:r>
              <w:rPr>
                <w:i/>
                <w:highlight w:val="yellow"/>
              </w:rPr>
              <w:t xml:space="preserve">ατα ή </w:t>
            </w:r>
            <w:proofErr w:type="spellStart"/>
            <w:r>
              <w:rPr>
                <w:i/>
                <w:highlight w:val="yellow"/>
              </w:rPr>
              <w:t>ομάδες</w:t>
            </w:r>
            <w:proofErr w:type="spellEnd"/>
            <w:r>
              <w:rPr>
                <w:i/>
                <w:highlight w:val="yellow"/>
              </w:rPr>
              <w:t xml:space="preserve"> α</w:t>
            </w:r>
            <w:proofErr w:type="spellStart"/>
            <w:r>
              <w:rPr>
                <w:i/>
                <w:highlight w:val="yellow"/>
              </w:rPr>
              <w:t>νθρώ</w:t>
            </w:r>
            <w:proofErr w:type="spellEnd"/>
            <w:r>
              <w:rPr>
                <w:i/>
                <w:highlight w:val="yellow"/>
              </w:rPr>
              <w:t>πων)</w:t>
            </w:r>
          </w:p>
          <w:p w14:paraId="24B8B3B6" w14:textId="77777777" w:rsidR="006B4C04" w:rsidRDefault="00000000">
            <w:pPr>
              <w:spacing w:after="0"/>
            </w:pPr>
            <w:r>
              <w:rPr>
                <w:i/>
                <w:highlight w:val="yellow"/>
              </w:rPr>
              <w:t>π.χ.</w:t>
            </w:r>
          </w:p>
          <w:p w14:paraId="5CD318CB" w14:textId="77777777" w:rsidR="006B4C04" w:rsidRDefault="00000000">
            <w:pPr>
              <w:numPr>
                <w:ilvl w:val="0"/>
                <w:numId w:val="2"/>
              </w:numPr>
              <w:spacing w:after="0"/>
              <w:rPr>
                <w:i/>
                <w:color w:val="000000"/>
                <w:highlight w:val="yellow"/>
              </w:rPr>
            </w:pPr>
            <w:proofErr w:type="spellStart"/>
            <w:r>
              <w:rPr>
                <w:i/>
                <w:color w:val="000000"/>
                <w:highlight w:val="yellow"/>
              </w:rPr>
              <w:t>λογιστική</w:t>
            </w:r>
            <w:proofErr w:type="spellEnd"/>
          </w:p>
          <w:p w14:paraId="296B0F1F" w14:textId="77777777" w:rsidR="006B4C04" w:rsidRDefault="00000000">
            <w:pPr>
              <w:numPr>
                <w:ilvl w:val="0"/>
                <w:numId w:val="2"/>
              </w:numPr>
              <w:spacing w:after="0"/>
              <w:rPr>
                <w:i/>
                <w:color w:val="000000"/>
                <w:highlight w:val="yellow"/>
              </w:rPr>
            </w:pPr>
            <w:proofErr w:type="spellStart"/>
            <w:r>
              <w:rPr>
                <w:i/>
                <w:color w:val="000000"/>
                <w:highlight w:val="yellow"/>
              </w:rPr>
              <w:t>διοίκηση</w:t>
            </w:r>
            <w:proofErr w:type="spellEnd"/>
          </w:p>
          <w:p w14:paraId="0B2FD6E8" w14:textId="77777777" w:rsidR="006B4C04" w:rsidRDefault="00000000">
            <w:pPr>
              <w:numPr>
                <w:ilvl w:val="0"/>
                <w:numId w:val="2"/>
              </w:numPr>
              <w:spacing w:after="0"/>
              <w:rPr>
                <w:i/>
                <w:color w:val="000000"/>
                <w:highlight w:val="yellow"/>
              </w:rPr>
            </w:pPr>
            <w:proofErr w:type="spellStart"/>
            <w:r>
              <w:rPr>
                <w:i/>
                <w:color w:val="000000"/>
                <w:highlight w:val="yellow"/>
              </w:rPr>
              <w:t>τμήμ</w:t>
            </w:r>
            <w:proofErr w:type="spellEnd"/>
            <w:r>
              <w:rPr>
                <w:i/>
                <w:color w:val="000000"/>
                <w:highlight w:val="yellow"/>
              </w:rPr>
              <w:t>α π</w:t>
            </w:r>
            <w:proofErr w:type="spellStart"/>
            <w:r>
              <w:rPr>
                <w:i/>
                <w:color w:val="000000"/>
                <w:highlight w:val="yellow"/>
              </w:rPr>
              <w:t>ληροφορι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ακών </w:t>
            </w:r>
            <w:proofErr w:type="spellStart"/>
            <w:r>
              <w:rPr>
                <w:i/>
                <w:color w:val="000000"/>
                <w:highlight w:val="yellow"/>
              </w:rPr>
              <w:t>συστημάτων</w:t>
            </w:r>
            <w:proofErr w:type="spellEnd"/>
          </w:p>
          <w:p w14:paraId="45543010" w14:textId="77777777" w:rsidR="006B4C04" w:rsidRDefault="00000000">
            <w:pPr>
              <w:numPr>
                <w:ilvl w:val="0"/>
                <w:numId w:val="2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άλλοι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απ</w:t>
            </w:r>
            <w:proofErr w:type="spellStart"/>
            <w:r>
              <w:rPr>
                <w:i/>
                <w:color w:val="000000"/>
                <w:highlight w:val="yellow"/>
              </w:rPr>
              <w:t>οδέκτες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σε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π</w:t>
            </w:r>
            <w:proofErr w:type="spellStart"/>
            <w:r>
              <w:rPr>
                <w:i/>
                <w:color w:val="000000"/>
                <w:highlight w:val="yellow"/>
              </w:rPr>
              <w:t>ερί</w:t>
            </w:r>
            <w:proofErr w:type="spellEnd"/>
            <w:r>
              <w:rPr>
                <w:i/>
                <w:color w:val="000000"/>
                <w:highlight w:val="yellow"/>
              </w:rPr>
              <w:t>πτωση α</w:t>
            </w:r>
            <w:proofErr w:type="spellStart"/>
            <w:r>
              <w:rPr>
                <w:i/>
                <w:color w:val="000000"/>
                <w:highlight w:val="yellow"/>
              </w:rPr>
              <w:t>νάγκης</w:t>
            </w:r>
            <w:proofErr w:type="spellEnd"/>
          </w:p>
          <w:p w14:paraId="49C4AEFA" w14:textId="77777777" w:rsidR="006B4C04" w:rsidRDefault="00000000">
            <w:pPr>
              <w:numPr>
                <w:ilvl w:val="0"/>
                <w:numId w:val="2"/>
              </w:numPr>
              <w:spacing w:after="0"/>
            </w:pPr>
            <w:r>
              <w:rPr>
                <w:i/>
                <w:color w:val="000000"/>
                <w:highlight w:val="yellow"/>
              </w:rPr>
              <w:t>…</w:t>
            </w:r>
          </w:p>
          <w:p w14:paraId="19798C82" w14:textId="77777777" w:rsidR="006B4C04" w:rsidRDefault="006B4C04">
            <w:pPr>
              <w:spacing w:after="0"/>
              <w:ind w:left="1080"/>
              <w:rPr>
                <w:i/>
                <w:color w:val="000000"/>
                <w:highlight w:val="yellow"/>
              </w:rPr>
            </w:pPr>
          </w:p>
        </w:tc>
      </w:tr>
      <w:tr w:rsidR="006B4C04" w14:paraId="2D314017" w14:textId="77777777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5009" w14:textId="77777777" w:rsidR="006B4C04" w:rsidRDefault="00000000">
            <w:pPr>
              <w:spacing w:after="0"/>
            </w:pPr>
            <w:proofErr w:type="spellStart"/>
            <w:r>
              <w:t>Εξωτερικοί</w:t>
            </w:r>
            <w:proofErr w:type="spellEnd"/>
            <w:r>
              <w:t xml:space="preserve"> απ</w:t>
            </w:r>
            <w:proofErr w:type="spellStart"/>
            <w:r>
              <w:t>οδέκτες</w:t>
            </w:r>
            <w:proofErr w:type="spellEnd"/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54B8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Οι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εξωτερικοί</w:t>
            </w:r>
            <w:proofErr w:type="spellEnd"/>
            <w:r>
              <w:rPr>
                <w:i/>
                <w:highlight w:val="yellow"/>
              </w:rPr>
              <w:t xml:space="preserve"> απ</w:t>
            </w:r>
            <w:proofErr w:type="spellStart"/>
            <w:r>
              <w:rPr>
                <w:i/>
                <w:highlight w:val="yellow"/>
              </w:rPr>
              <w:t>οδέκτες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είν</w:t>
            </w:r>
            <w:proofErr w:type="spellEnd"/>
            <w:r>
              <w:rPr>
                <w:i/>
                <w:highlight w:val="yellow"/>
              </w:rPr>
              <w:t xml:space="preserve">αι </w:t>
            </w:r>
            <w:proofErr w:type="spellStart"/>
            <w:r>
              <w:rPr>
                <w:i/>
                <w:highlight w:val="yellow"/>
              </w:rPr>
              <w:t>κυρίως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άροχοι</w:t>
            </w:r>
            <w:proofErr w:type="spellEnd"/>
            <w:r>
              <w:rPr>
                <w:i/>
                <w:highlight w:val="yellow"/>
              </w:rPr>
              <w:t xml:space="preserve"> υπ</w:t>
            </w:r>
            <w:proofErr w:type="spellStart"/>
            <w:r>
              <w:rPr>
                <w:i/>
                <w:highlight w:val="yellow"/>
              </w:rPr>
              <w:t>ηρεσιών</w:t>
            </w:r>
            <w:proofErr w:type="spellEnd"/>
            <w:r>
              <w:rPr>
                <w:i/>
                <w:highlight w:val="yellow"/>
              </w:rPr>
              <w:t xml:space="preserve"> ή α</w:t>
            </w:r>
            <w:proofErr w:type="spellStart"/>
            <w:r>
              <w:rPr>
                <w:i/>
                <w:highlight w:val="yellow"/>
              </w:rPr>
              <w:t>ρχές</w:t>
            </w:r>
            <w:proofErr w:type="spellEnd"/>
            <w:r>
              <w:rPr>
                <w:i/>
                <w:highlight w:val="yellow"/>
              </w:rPr>
              <w:t xml:space="preserve">, </w:t>
            </w:r>
            <w:proofErr w:type="spellStart"/>
            <w:r>
              <w:rPr>
                <w:i/>
                <w:highlight w:val="yellow"/>
              </w:rPr>
              <w:t>οι</w:t>
            </w:r>
            <w:proofErr w:type="spellEnd"/>
            <w:r>
              <w:rPr>
                <w:i/>
                <w:highlight w:val="yellow"/>
              </w:rPr>
              <w:t xml:space="preserve"> οπ</w:t>
            </w:r>
            <w:proofErr w:type="spellStart"/>
            <w:r>
              <w:rPr>
                <w:i/>
                <w:highlight w:val="yellow"/>
              </w:rPr>
              <w:t>οίοι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είτε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έχουν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ρόσ</w:t>
            </w:r>
            <w:proofErr w:type="spellEnd"/>
            <w:r>
              <w:rPr>
                <w:i/>
                <w:highlight w:val="yellow"/>
              </w:rPr>
              <w:t xml:space="preserve">βαση </w:t>
            </w:r>
            <w:proofErr w:type="spellStart"/>
            <w:r>
              <w:rPr>
                <w:i/>
                <w:highlight w:val="yellow"/>
              </w:rPr>
              <w:t>στ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δεδομέν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είτε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στους</w:t>
            </w:r>
            <w:proofErr w:type="spellEnd"/>
            <w:r>
              <w:rPr>
                <w:i/>
                <w:highlight w:val="yellow"/>
              </w:rPr>
              <w:t xml:space="preserve"> οπ</w:t>
            </w:r>
            <w:proofErr w:type="spellStart"/>
            <w:r>
              <w:rPr>
                <w:i/>
                <w:highlight w:val="yellow"/>
              </w:rPr>
              <w:t>οίους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δι</w:t>
            </w:r>
            <w:proofErr w:type="spellEnd"/>
            <w:r>
              <w:rPr>
                <w:i/>
                <w:highlight w:val="yellow"/>
              </w:rPr>
              <w:t xml:space="preserve">αβιβάζονται τα </w:t>
            </w:r>
            <w:proofErr w:type="spellStart"/>
            <w:r>
              <w:rPr>
                <w:i/>
                <w:highlight w:val="yellow"/>
              </w:rPr>
              <w:t>δεδομέν</w:t>
            </w:r>
            <w:proofErr w:type="spellEnd"/>
            <w:r>
              <w:rPr>
                <w:i/>
                <w:highlight w:val="yellow"/>
              </w:rPr>
              <w:t xml:space="preserve">α. </w:t>
            </w:r>
            <w:proofErr w:type="spellStart"/>
            <w:r>
              <w:rPr>
                <w:i/>
                <w:highlight w:val="yellow"/>
              </w:rPr>
              <w:t>Εδώ</w:t>
            </w:r>
            <w:proofErr w:type="spellEnd"/>
            <w:r>
              <w:rPr>
                <w:i/>
                <w:highlight w:val="yellow"/>
              </w:rPr>
              <w:t xml:space="preserve"> ανα</w:t>
            </w:r>
            <w:proofErr w:type="spellStart"/>
            <w:r>
              <w:rPr>
                <w:i/>
                <w:highlight w:val="yellow"/>
              </w:rPr>
              <w:t>φέροντ</w:t>
            </w:r>
            <w:proofErr w:type="spellEnd"/>
            <w:r>
              <w:rPr>
                <w:i/>
                <w:highlight w:val="yellow"/>
              </w:rPr>
              <w:t xml:space="preserve">αι και </w:t>
            </w:r>
            <w:proofErr w:type="spellStart"/>
            <w:r>
              <w:rPr>
                <w:i/>
                <w:highlight w:val="yellow"/>
              </w:rPr>
              <w:t>οι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άροχοι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λύσεων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λογισμικού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ου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θεωρητικά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έχουν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ρόσ</w:t>
            </w:r>
            <w:proofErr w:type="spellEnd"/>
            <w:r>
              <w:rPr>
                <w:i/>
                <w:highlight w:val="yellow"/>
              </w:rPr>
              <w:t xml:space="preserve">βαση </w:t>
            </w:r>
            <w:proofErr w:type="spellStart"/>
            <w:r>
              <w:rPr>
                <w:i/>
                <w:highlight w:val="yellow"/>
              </w:rPr>
              <w:t>στ</w:t>
            </w:r>
            <w:proofErr w:type="spellEnd"/>
            <w:r>
              <w:rPr>
                <w:i/>
                <w:highlight w:val="yellow"/>
              </w:rPr>
              <w:t>α απ</w:t>
            </w:r>
            <w:proofErr w:type="spellStart"/>
            <w:r>
              <w:rPr>
                <w:i/>
                <w:highlight w:val="yellow"/>
              </w:rPr>
              <w:t>οθηκευμέν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δεδομέν</w:t>
            </w:r>
            <w:proofErr w:type="spellEnd"/>
            <w:r>
              <w:rPr>
                <w:i/>
                <w:highlight w:val="yellow"/>
              </w:rPr>
              <w:t xml:space="preserve">α. </w:t>
            </w:r>
          </w:p>
          <w:p w14:paraId="585ADC9A" w14:textId="77777777" w:rsidR="006B4C04" w:rsidRDefault="00000000">
            <w:pPr>
              <w:spacing w:after="0"/>
            </w:pPr>
            <w:r>
              <w:rPr>
                <w:i/>
                <w:highlight w:val="yellow"/>
              </w:rPr>
              <w:t>π.χ.</w:t>
            </w:r>
          </w:p>
          <w:p w14:paraId="30CDDDE8" w14:textId="77777777" w:rsidR="006B4C04" w:rsidRDefault="00000000">
            <w:pPr>
              <w:numPr>
                <w:ilvl w:val="0"/>
                <w:numId w:val="1"/>
              </w:numPr>
              <w:spacing w:after="0"/>
              <w:rPr>
                <w:i/>
                <w:color w:val="000000"/>
                <w:highlight w:val="yellow"/>
              </w:rPr>
            </w:pPr>
            <w:proofErr w:type="spellStart"/>
            <w:r>
              <w:rPr>
                <w:i/>
                <w:color w:val="000000"/>
                <w:highlight w:val="yellow"/>
              </w:rPr>
              <w:t>φοροτεχνικός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σύμ</w:t>
            </w:r>
            <w:proofErr w:type="spellEnd"/>
            <w:r>
              <w:rPr>
                <w:i/>
                <w:color w:val="000000"/>
                <w:highlight w:val="yellow"/>
              </w:rPr>
              <w:t>βουλος</w:t>
            </w:r>
          </w:p>
          <w:p w14:paraId="64C6DE94" w14:textId="77777777" w:rsidR="006B4C04" w:rsidRDefault="00000000">
            <w:pPr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i/>
                <w:color w:val="000000"/>
                <w:highlight w:val="yellow"/>
              </w:rPr>
              <w:t>Πάροχος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υπ</w:t>
            </w:r>
            <w:proofErr w:type="spellStart"/>
            <w:r>
              <w:rPr>
                <w:i/>
                <w:color w:val="000000"/>
                <w:highlight w:val="yellow"/>
              </w:rPr>
              <w:t>ηρεσιών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XYZ (</w:t>
            </w:r>
            <w:proofErr w:type="spellStart"/>
            <w:r>
              <w:rPr>
                <w:i/>
                <w:color w:val="000000"/>
                <w:highlight w:val="yellow"/>
              </w:rPr>
              <w:t>δώστε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όνομ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κι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τύ</w:t>
            </w:r>
            <w:proofErr w:type="spellEnd"/>
            <w:r>
              <w:rPr>
                <w:i/>
                <w:color w:val="000000"/>
                <w:highlight w:val="yellow"/>
              </w:rPr>
              <w:t>πο)</w:t>
            </w:r>
          </w:p>
          <w:p w14:paraId="3C55B0AD" w14:textId="77777777" w:rsidR="006B4C04" w:rsidRDefault="00000000">
            <w:pPr>
              <w:numPr>
                <w:ilvl w:val="0"/>
                <w:numId w:val="1"/>
              </w:numPr>
              <w:spacing w:after="0"/>
            </w:pPr>
            <w:r>
              <w:rPr>
                <w:i/>
                <w:color w:val="000000"/>
                <w:highlight w:val="yellow"/>
              </w:rPr>
              <w:t>…</w:t>
            </w:r>
          </w:p>
          <w:p w14:paraId="3E67BFAE" w14:textId="77777777" w:rsidR="006B4C04" w:rsidRDefault="006B4C04">
            <w:pPr>
              <w:spacing w:after="0"/>
              <w:ind w:left="1080"/>
              <w:rPr>
                <w:i/>
                <w:color w:val="000000"/>
                <w:highlight w:val="yellow"/>
              </w:rPr>
            </w:pPr>
          </w:p>
        </w:tc>
      </w:tr>
      <w:tr w:rsidR="006B4C04" w14:paraId="316D7B64" w14:textId="77777777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8FF1" w14:textId="77777777" w:rsidR="006B4C04" w:rsidRDefault="00000000">
            <w:pPr>
              <w:spacing w:after="0"/>
            </w:pPr>
            <w:proofErr w:type="spellStart"/>
            <w:r>
              <w:t>Μετ</w:t>
            </w:r>
            <w:proofErr w:type="spellEnd"/>
            <w:r>
              <w:t xml:space="preserve">αφορά </w:t>
            </w:r>
            <w:proofErr w:type="spellStart"/>
            <w:r>
              <w:t>δεδομένων</w:t>
            </w:r>
            <w:proofErr w:type="spellEnd"/>
            <w:r>
              <w:br/>
              <w:t>(</w:t>
            </w:r>
            <w:proofErr w:type="spellStart"/>
            <w:r>
              <w:t>σύμφων</w:t>
            </w:r>
            <w:proofErr w:type="spellEnd"/>
            <w:r>
              <w:t xml:space="preserve">α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άρθρο</w:t>
            </w:r>
            <w:proofErr w:type="spellEnd"/>
            <w:r>
              <w:t xml:space="preserve"> 30 πα</w:t>
            </w:r>
            <w:proofErr w:type="spellStart"/>
            <w:r>
              <w:t>ράγρ</w:t>
            </w:r>
            <w:proofErr w:type="spellEnd"/>
            <w:r>
              <w:t xml:space="preserve">αφος 1 </w:t>
            </w:r>
            <w:proofErr w:type="spellStart"/>
            <w:r>
              <w:t>στοιχείο</w:t>
            </w:r>
            <w:proofErr w:type="spellEnd"/>
            <w:r>
              <w:t xml:space="preserve"> ε) </w:t>
            </w:r>
            <w:proofErr w:type="spellStart"/>
            <w:r>
              <w:t>του</w:t>
            </w:r>
            <w:proofErr w:type="spellEnd"/>
            <w:r>
              <w:t xml:space="preserve"> ΓΚΠΔ)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E55E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Προσέξτε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σε</w:t>
            </w:r>
            <w:proofErr w:type="spellEnd"/>
            <w:r>
              <w:rPr>
                <w:i/>
                <w:highlight w:val="yellow"/>
              </w:rPr>
              <w:t xml:space="preserve"> α</w:t>
            </w:r>
            <w:proofErr w:type="spellStart"/>
            <w:r>
              <w:rPr>
                <w:i/>
                <w:highlight w:val="yellow"/>
              </w:rPr>
              <w:t>υτό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σημείο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εάν</w:t>
            </w:r>
            <w:proofErr w:type="spellEnd"/>
            <w:r>
              <w:rPr>
                <w:i/>
                <w:highlight w:val="yellow"/>
              </w:rPr>
              <w:t xml:space="preserve"> τα </w:t>
            </w:r>
            <w:proofErr w:type="spellStart"/>
            <w:r>
              <w:rPr>
                <w:i/>
                <w:highlight w:val="yellow"/>
              </w:rPr>
              <w:t>δεδομέν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μετ</w:t>
            </w:r>
            <w:proofErr w:type="spellEnd"/>
            <w:r>
              <w:rPr>
                <w:i/>
                <w:highlight w:val="yellow"/>
              </w:rPr>
              <w:t xml:space="preserve">αφέρονται </w:t>
            </w:r>
            <w:proofErr w:type="spellStart"/>
            <w:r>
              <w:rPr>
                <w:i/>
                <w:highlight w:val="yellow"/>
              </w:rPr>
              <w:t>σε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τρίτη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χώρ</w:t>
            </w:r>
            <w:proofErr w:type="spellEnd"/>
            <w:r>
              <w:rPr>
                <w:i/>
                <w:highlight w:val="yellow"/>
              </w:rPr>
              <w:t xml:space="preserve">α. </w:t>
            </w:r>
            <w:proofErr w:type="spellStart"/>
            <w:r>
              <w:rPr>
                <w:i/>
                <w:highlight w:val="yellow"/>
              </w:rPr>
              <w:t>Αυτό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συμ</w:t>
            </w:r>
            <w:proofErr w:type="spellEnd"/>
            <w:r>
              <w:rPr>
                <w:i/>
                <w:highlight w:val="yellow"/>
              </w:rPr>
              <w:t xml:space="preserve">βαίνει </w:t>
            </w:r>
            <w:proofErr w:type="spellStart"/>
            <w:r>
              <w:rPr>
                <w:i/>
                <w:highlight w:val="yellow"/>
              </w:rPr>
              <w:t>συχνά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ότ</w:t>
            </w:r>
            <w:proofErr w:type="spellEnd"/>
            <w:r>
              <w:rPr>
                <w:i/>
                <w:highlight w:val="yellow"/>
              </w:rPr>
              <w:t xml:space="preserve">αν </w:t>
            </w:r>
            <w:proofErr w:type="spellStart"/>
            <w:r>
              <w:rPr>
                <w:i/>
                <w:highlight w:val="yellow"/>
              </w:rPr>
              <w:t>χρησιμο</w:t>
            </w:r>
            <w:proofErr w:type="spellEnd"/>
            <w:r>
              <w:rPr>
                <w:i/>
                <w:highlight w:val="yellow"/>
              </w:rPr>
              <w:t>ποιείτε πα</w:t>
            </w:r>
            <w:proofErr w:type="spellStart"/>
            <w:r>
              <w:rPr>
                <w:i/>
                <w:highlight w:val="yellow"/>
              </w:rPr>
              <w:t>ρόχους</w:t>
            </w:r>
            <w:proofErr w:type="spellEnd"/>
            <w:r>
              <w:rPr>
                <w:i/>
                <w:highlight w:val="yellow"/>
              </w:rPr>
              <w:t xml:space="preserve"> υπ</w:t>
            </w:r>
            <w:proofErr w:type="spellStart"/>
            <w:r>
              <w:rPr>
                <w:i/>
                <w:highlight w:val="yellow"/>
              </w:rPr>
              <w:t>ηρεσιών</w:t>
            </w:r>
            <w:proofErr w:type="spellEnd"/>
            <w:r>
              <w:rPr>
                <w:i/>
                <w:highlight w:val="yellow"/>
              </w:rPr>
              <w:t xml:space="preserve"> (</w:t>
            </w:r>
            <w:proofErr w:type="spellStart"/>
            <w:r>
              <w:rPr>
                <w:i/>
                <w:highlight w:val="yellow"/>
              </w:rPr>
              <w:t>ιδίως</w:t>
            </w:r>
            <w:proofErr w:type="spellEnd"/>
            <w:r>
              <w:rPr>
                <w:i/>
                <w:highlight w:val="yellow"/>
              </w:rPr>
              <w:t xml:space="preserve"> πα</w:t>
            </w:r>
            <w:proofErr w:type="spellStart"/>
            <w:r>
              <w:rPr>
                <w:i/>
                <w:highlight w:val="yellow"/>
              </w:rPr>
              <w:t>ρόχους</w:t>
            </w:r>
            <w:proofErr w:type="spellEnd"/>
            <w:r>
              <w:rPr>
                <w:i/>
                <w:highlight w:val="yellow"/>
              </w:rPr>
              <w:t xml:space="preserve"> υπ</w:t>
            </w:r>
            <w:proofErr w:type="spellStart"/>
            <w:r>
              <w:rPr>
                <w:i/>
                <w:highlight w:val="yellow"/>
              </w:rPr>
              <w:t>ηρεσιών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δι</w:t>
            </w:r>
            <w:proofErr w:type="spellEnd"/>
            <w:r>
              <w:rPr>
                <w:i/>
                <w:highlight w:val="yellow"/>
              </w:rPr>
              <w:t xml:space="preserve">αδικτύου και </w:t>
            </w:r>
            <w:proofErr w:type="spellStart"/>
            <w:r>
              <w:rPr>
                <w:i/>
                <w:highlight w:val="yellow"/>
              </w:rPr>
              <w:t>λύσεις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λογισμικού</w:t>
            </w:r>
            <w:proofErr w:type="spellEnd"/>
            <w:r>
              <w:rPr>
                <w:i/>
                <w:highlight w:val="yellow"/>
              </w:rPr>
              <w:t xml:space="preserve"> από </w:t>
            </w:r>
            <w:proofErr w:type="spellStart"/>
            <w:r>
              <w:rPr>
                <w:i/>
                <w:highlight w:val="yellow"/>
              </w:rPr>
              <w:t>το</w:t>
            </w:r>
            <w:proofErr w:type="spellEnd"/>
            <w:r>
              <w:rPr>
                <w:i/>
                <w:highlight w:val="yellow"/>
              </w:rPr>
              <w:t xml:space="preserve"> Cloud). </w:t>
            </w:r>
          </w:p>
          <w:p w14:paraId="16E638AB" w14:textId="77777777" w:rsidR="006B4C04" w:rsidRDefault="006B4C04">
            <w:pPr>
              <w:spacing w:after="0"/>
              <w:rPr>
                <w:i/>
                <w:highlight w:val="yellow"/>
              </w:rPr>
            </w:pPr>
          </w:p>
          <w:p w14:paraId="1918B2CB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Γι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το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σημείο</w:t>
            </w:r>
            <w:proofErr w:type="spellEnd"/>
            <w:r>
              <w:rPr>
                <w:i/>
                <w:highlight w:val="yellow"/>
              </w:rPr>
              <w:t xml:space="preserve"> α</w:t>
            </w:r>
            <w:proofErr w:type="spellStart"/>
            <w:r>
              <w:rPr>
                <w:i/>
                <w:highlight w:val="yellow"/>
              </w:rPr>
              <w:t>υτό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ροσέξτε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είτε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ότι</w:t>
            </w:r>
            <w:proofErr w:type="spellEnd"/>
            <w:r>
              <w:rPr>
                <w:i/>
                <w:highlight w:val="yellow"/>
              </w:rPr>
              <w:t xml:space="preserve"> «η </w:t>
            </w:r>
            <w:proofErr w:type="spellStart"/>
            <w:r>
              <w:rPr>
                <w:i/>
                <w:highlight w:val="yellow"/>
              </w:rPr>
              <w:t>μετ</w:t>
            </w:r>
            <w:proofErr w:type="spellEnd"/>
            <w:r>
              <w:rPr>
                <w:i/>
                <w:highlight w:val="yellow"/>
              </w:rPr>
              <w:t xml:space="preserve">αφορά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δεν</w:t>
            </w:r>
            <w:proofErr w:type="spellEnd"/>
            <w:r>
              <w:rPr>
                <w:i/>
                <w:highlight w:val="yellow"/>
              </w:rPr>
              <w:t xml:space="preserve"> πρα</w:t>
            </w:r>
            <w:proofErr w:type="spellStart"/>
            <w:r>
              <w:rPr>
                <w:i/>
                <w:highlight w:val="yellow"/>
              </w:rPr>
              <w:t>γμ</w:t>
            </w:r>
            <w:proofErr w:type="spellEnd"/>
            <w:r>
              <w:rPr>
                <w:i/>
                <w:highlight w:val="yellow"/>
              </w:rPr>
              <w:t xml:space="preserve">ατοποιείται και </w:t>
            </w:r>
            <w:proofErr w:type="spellStart"/>
            <w:r>
              <w:rPr>
                <w:i/>
                <w:highlight w:val="yellow"/>
              </w:rPr>
              <w:t>δεν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ρο</w:t>
            </w:r>
            <w:proofErr w:type="spellEnd"/>
            <w:r>
              <w:rPr>
                <w:i/>
                <w:highlight w:val="yellow"/>
              </w:rPr>
              <w:t xml:space="preserve">βλέπεται», </w:t>
            </w:r>
            <w:proofErr w:type="spellStart"/>
            <w:r>
              <w:rPr>
                <w:i/>
                <w:highlight w:val="yellow"/>
              </w:rPr>
              <w:t>είτε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ότι</w:t>
            </w:r>
            <w:proofErr w:type="spellEnd"/>
            <w:r>
              <w:rPr>
                <w:i/>
                <w:highlight w:val="yellow"/>
              </w:rPr>
              <w:t xml:space="preserve"> «τα </w:t>
            </w:r>
            <w:proofErr w:type="spellStart"/>
            <w:r>
              <w:rPr>
                <w:i/>
                <w:highlight w:val="yellow"/>
              </w:rPr>
              <w:t>δεδομέν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μετ</w:t>
            </w:r>
            <w:proofErr w:type="spellEnd"/>
            <w:r>
              <w:rPr>
                <w:i/>
                <w:highlight w:val="yellow"/>
              </w:rPr>
              <w:t xml:space="preserve">αφέρονται </w:t>
            </w:r>
            <w:proofErr w:type="spellStart"/>
            <w:r>
              <w:rPr>
                <w:i/>
                <w:highlight w:val="yellow"/>
              </w:rPr>
              <w:t>σε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τρίτη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χώρ</w:t>
            </w:r>
            <w:proofErr w:type="spellEnd"/>
            <w:r>
              <w:rPr>
                <w:i/>
                <w:highlight w:val="yellow"/>
              </w:rPr>
              <w:t xml:space="preserve">α» και </w:t>
            </w:r>
            <w:proofErr w:type="spellStart"/>
            <w:r>
              <w:rPr>
                <w:i/>
                <w:highlight w:val="yellow"/>
              </w:rPr>
              <w:t>στη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συνέχει</w:t>
            </w:r>
            <w:proofErr w:type="spellEnd"/>
            <w:r>
              <w:rPr>
                <w:i/>
                <w:highlight w:val="yellow"/>
              </w:rPr>
              <w:t>α π</w:t>
            </w:r>
            <w:proofErr w:type="spellStart"/>
            <w:r>
              <w:rPr>
                <w:i/>
                <w:highlight w:val="yellow"/>
              </w:rPr>
              <w:t>εριγράψτε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οι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μετ</w:t>
            </w:r>
            <w:proofErr w:type="spellEnd"/>
            <w:r>
              <w:rPr>
                <w:i/>
                <w:highlight w:val="yellow"/>
              </w:rPr>
              <w:t>αφορά πρα</w:t>
            </w:r>
            <w:proofErr w:type="spellStart"/>
            <w:r>
              <w:rPr>
                <w:i/>
                <w:highlight w:val="yellow"/>
              </w:rPr>
              <w:t>γμ</w:t>
            </w:r>
            <w:proofErr w:type="spellEnd"/>
            <w:r>
              <w:rPr>
                <w:i/>
                <w:highlight w:val="yellow"/>
              </w:rPr>
              <w:t xml:space="preserve">ατοποιείται.  </w:t>
            </w:r>
          </w:p>
          <w:p w14:paraId="638FD1D6" w14:textId="77777777" w:rsidR="006B4C04" w:rsidRDefault="006B4C04">
            <w:pPr>
              <w:spacing w:after="0"/>
              <w:rPr>
                <w:i/>
                <w:highlight w:val="yellow"/>
              </w:rPr>
            </w:pPr>
          </w:p>
          <w:p w14:paraId="1F71F282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lastRenderedPageBreak/>
              <w:t>Σημείωση</w:t>
            </w:r>
            <w:proofErr w:type="spellEnd"/>
            <w:r>
              <w:rPr>
                <w:i/>
                <w:highlight w:val="yellow"/>
              </w:rPr>
              <w:t xml:space="preserve">: Η </w:t>
            </w:r>
            <w:proofErr w:type="spellStart"/>
            <w:r>
              <w:rPr>
                <w:i/>
                <w:highlight w:val="yellow"/>
              </w:rPr>
              <w:t>τρίτη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χώρ</w:t>
            </w:r>
            <w:proofErr w:type="spellEnd"/>
            <w:r>
              <w:rPr>
                <w:i/>
                <w:highlight w:val="yellow"/>
              </w:rPr>
              <w:t>α θα π</w:t>
            </w:r>
            <w:proofErr w:type="spellStart"/>
            <w:r>
              <w:rPr>
                <w:i/>
                <w:highlight w:val="yellow"/>
              </w:rPr>
              <w:t>ρέ</w:t>
            </w:r>
            <w:proofErr w:type="spellEnd"/>
            <w:r>
              <w:rPr>
                <w:i/>
                <w:highlight w:val="yellow"/>
              </w:rPr>
              <w:t>πει π</w:t>
            </w:r>
            <w:proofErr w:type="spellStart"/>
            <w:r>
              <w:rPr>
                <w:i/>
                <w:highlight w:val="yellow"/>
              </w:rPr>
              <w:t>άντ</w:t>
            </w:r>
            <w:proofErr w:type="spellEnd"/>
            <w:r>
              <w:rPr>
                <w:i/>
                <w:highlight w:val="yellow"/>
              </w:rPr>
              <w:t>α να π</w:t>
            </w:r>
            <w:proofErr w:type="spellStart"/>
            <w:r>
              <w:rPr>
                <w:i/>
                <w:highlight w:val="yellow"/>
              </w:rPr>
              <w:t>ροσδιορίζετ</w:t>
            </w:r>
            <w:proofErr w:type="spellEnd"/>
            <w:r>
              <w:rPr>
                <w:i/>
                <w:highlight w:val="yellow"/>
              </w:rPr>
              <w:t xml:space="preserve">αι, </w:t>
            </w:r>
            <w:proofErr w:type="spellStart"/>
            <w:r>
              <w:rPr>
                <w:i/>
                <w:highlight w:val="yellow"/>
              </w:rPr>
              <w:t>εφόσον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δεν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είν</w:t>
            </w:r>
            <w:proofErr w:type="spellEnd"/>
            <w:r>
              <w:rPr>
                <w:i/>
                <w:highlight w:val="yellow"/>
              </w:rPr>
              <w:t xml:space="preserve">αι η </w:t>
            </w:r>
            <w:proofErr w:type="spellStart"/>
            <w:r>
              <w:rPr>
                <w:i/>
                <w:highlight w:val="yellow"/>
              </w:rPr>
              <w:t>χώρ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στην</w:t>
            </w:r>
            <w:proofErr w:type="spellEnd"/>
            <w:r>
              <w:rPr>
                <w:i/>
                <w:highlight w:val="yellow"/>
              </w:rPr>
              <w:t xml:space="preserve"> οπ</w:t>
            </w:r>
            <w:proofErr w:type="spellStart"/>
            <w:r>
              <w:rPr>
                <w:i/>
                <w:highlight w:val="yellow"/>
              </w:rPr>
              <w:t>οί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έχετε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την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έδρ</w:t>
            </w:r>
            <w:proofErr w:type="spellEnd"/>
            <w:r>
              <w:rPr>
                <w:i/>
                <w:highlight w:val="yellow"/>
              </w:rPr>
              <w:t>α σας. Μπ</w:t>
            </w:r>
            <w:proofErr w:type="spellStart"/>
            <w:r>
              <w:rPr>
                <w:i/>
                <w:highlight w:val="yellow"/>
              </w:rPr>
              <w:t>ορείτε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ίσης</w:t>
            </w:r>
            <w:proofErr w:type="spellEnd"/>
            <w:r>
              <w:rPr>
                <w:i/>
                <w:highlight w:val="yellow"/>
              </w:rPr>
              <w:t xml:space="preserve"> να π</w:t>
            </w:r>
            <w:proofErr w:type="spellStart"/>
            <w:r>
              <w:rPr>
                <w:i/>
                <w:highlight w:val="yellow"/>
              </w:rPr>
              <w:t>ροσδιορίσετε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τον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τό</w:t>
            </w:r>
            <w:proofErr w:type="spellEnd"/>
            <w:r>
              <w:rPr>
                <w:i/>
                <w:highlight w:val="yellow"/>
              </w:rPr>
              <w:t>πο επ</w:t>
            </w:r>
            <w:proofErr w:type="spellStart"/>
            <w:r>
              <w:rPr>
                <w:i/>
                <w:highlight w:val="yellow"/>
              </w:rPr>
              <w:t>εξεργ</w:t>
            </w:r>
            <w:proofErr w:type="spellEnd"/>
            <w:r>
              <w:rPr>
                <w:i/>
                <w:highlight w:val="yellow"/>
              </w:rPr>
              <w:t xml:space="preserve">ασίας </w:t>
            </w:r>
            <w:proofErr w:type="spellStart"/>
            <w:r>
              <w:rPr>
                <w:i/>
                <w:highlight w:val="yellow"/>
              </w:rPr>
              <w:t>των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 xml:space="preserve"> και </w:t>
            </w:r>
            <w:proofErr w:type="spellStart"/>
            <w:r>
              <w:rPr>
                <w:i/>
                <w:highlight w:val="yellow"/>
              </w:rPr>
              <w:t>την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έδρ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του</w:t>
            </w:r>
            <w:proofErr w:type="spellEnd"/>
            <w:r>
              <w:rPr>
                <w:i/>
                <w:highlight w:val="yellow"/>
              </w:rPr>
              <w:t xml:space="preserve"> πα</w:t>
            </w:r>
            <w:proofErr w:type="spellStart"/>
            <w:r>
              <w:rPr>
                <w:i/>
                <w:highlight w:val="yellow"/>
              </w:rPr>
              <w:t>ρόχου</w:t>
            </w:r>
            <w:proofErr w:type="spellEnd"/>
            <w:r>
              <w:rPr>
                <w:i/>
                <w:highlight w:val="yellow"/>
              </w:rPr>
              <w:t xml:space="preserve"> υπ</w:t>
            </w:r>
            <w:proofErr w:type="spellStart"/>
            <w:r>
              <w:rPr>
                <w:i/>
                <w:highlight w:val="yellow"/>
              </w:rPr>
              <w:t>ηρεσιών</w:t>
            </w:r>
            <w:proofErr w:type="spellEnd"/>
            <w:r>
              <w:rPr>
                <w:i/>
                <w:highlight w:val="yellow"/>
              </w:rPr>
              <w:t xml:space="preserve"> (</w:t>
            </w:r>
            <w:proofErr w:type="spellStart"/>
            <w:r>
              <w:rPr>
                <w:i/>
                <w:highlight w:val="yellow"/>
              </w:rPr>
              <w:t>εάν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είν</w:t>
            </w:r>
            <w:proofErr w:type="spellEnd"/>
            <w:r>
              <w:rPr>
                <w:i/>
                <w:highlight w:val="yellow"/>
              </w:rPr>
              <w:t xml:space="preserve">αι </w:t>
            </w:r>
            <w:proofErr w:type="spellStart"/>
            <w:r>
              <w:rPr>
                <w:i/>
                <w:highlight w:val="yellow"/>
              </w:rPr>
              <w:t>δι</w:t>
            </w:r>
            <w:proofErr w:type="spellEnd"/>
            <w:r>
              <w:rPr>
                <w:i/>
                <w:highlight w:val="yellow"/>
              </w:rPr>
              <w:t xml:space="preserve">αφορετικός). </w:t>
            </w:r>
          </w:p>
          <w:p w14:paraId="7171310D" w14:textId="77777777" w:rsidR="006B4C04" w:rsidRDefault="006B4C04">
            <w:pPr>
              <w:spacing w:after="0"/>
              <w:rPr>
                <w:i/>
                <w:highlight w:val="yellow"/>
              </w:rPr>
            </w:pPr>
          </w:p>
          <w:p w14:paraId="1E73B909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Πρέ</w:t>
            </w:r>
            <w:proofErr w:type="spellEnd"/>
            <w:r>
              <w:rPr>
                <w:i/>
                <w:highlight w:val="yellow"/>
              </w:rPr>
              <w:t>πει επ</w:t>
            </w:r>
            <w:proofErr w:type="spellStart"/>
            <w:r>
              <w:rPr>
                <w:i/>
                <w:highlight w:val="yellow"/>
              </w:rPr>
              <w:t>ίσης</w:t>
            </w:r>
            <w:proofErr w:type="spellEnd"/>
            <w:r>
              <w:rPr>
                <w:i/>
                <w:highlight w:val="yellow"/>
              </w:rPr>
              <w:t xml:space="preserve"> να </w:t>
            </w:r>
            <w:proofErr w:type="spellStart"/>
            <w:r>
              <w:rPr>
                <w:i/>
                <w:highlight w:val="yellow"/>
              </w:rPr>
              <w:t>διενεργείτ</w:t>
            </w:r>
            <w:proofErr w:type="spellEnd"/>
            <w:r>
              <w:rPr>
                <w:i/>
                <w:highlight w:val="yellow"/>
              </w:rPr>
              <w:t xml:space="preserve">αι </w:t>
            </w:r>
            <w:proofErr w:type="spellStart"/>
            <w:r>
              <w:rPr>
                <w:i/>
                <w:highlight w:val="yellow"/>
              </w:rPr>
              <w:t>εκτίμηση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κινδύνου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της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τρίτης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χώρ</w:t>
            </w:r>
            <w:proofErr w:type="spellEnd"/>
            <w:r>
              <w:rPr>
                <w:i/>
                <w:highlight w:val="yellow"/>
              </w:rPr>
              <w:t xml:space="preserve">ας. </w:t>
            </w:r>
          </w:p>
          <w:p w14:paraId="588E44BE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Όλες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οι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χώρες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της</w:t>
            </w:r>
            <w:proofErr w:type="spellEnd"/>
            <w:r>
              <w:rPr>
                <w:i/>
                <w:highlight w:val="yellow"/>
              </w:rPr>
              <w:t xml:space="preserve"> ΕΕ και </w:t>
            </w:r>
            <w:proofErr w:type="spellStart"/>
            <w:r>
              <w:rPr>
                <w:i/>
                <w:highlight w:val="yellow"/>
              </w:rPr>
              <w:t>οι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χώρες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ου</w:t>
            </w:r>
            <w:proofErr w:type="spellEnd"/>
            <w:r>
              <w:rPr>
                <w:i/>
                <w:highlight w:val="yellow"/>
              </w:rPr>
              <w:t xml:space="preserve"> η ΕΕ </w:t>
            </w:r>
            <w:proofErr w:type="spellStart"/>
            <w:r>
              <w:rPr>
                <w:i/>
                <w:highlight w:val="yellow"/>
              </w:rPr>
              <w:t>έχει</w:t>
            </w:r>
            <w:proofErr w:type="spellEnd"/>
            <w:r>
              <w:rPr>
                <w:i/>
                <w:highlight w:val="yellow"/>
              </w:rPr>
              <w:t xml:space="preserve"> ανα</w:t>
            </w:r>
            <w:proofErr w:type="spellStart"/>
            <w:r>
              <w:rPr>
                <w:i/>
                <w:highlight w:val="yellow"/>
              </w:rPr>
              <w:t>γνωρίσει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ότι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δι</w:t>
            </w:r>
            <w:proofErr w:type="spellEnd"/>
            <w:r>
              <w:rPr>
                <w:i/>
                <w:highlight w:val="yellow"/>
              </w:rPr>
              <w:t>αθέτουν επα</w:t>
            </w:r>
            <w:proofErr w:type="spellStart"/>
            <w:r>
              <w:rPr>
                <w:i/>
                <w:highlight w:val="yellow"/>
              </w:rPr>
              <w:t>ρκές</w:t>
            </w:r>
            <w:proofErr w:type="spellEnd"/>
            <w:r>
              <w:rPr>
                <w:i/>
                <w:highlight w:val="yellow"/>
              </w:rPr>
              <w:t xml:space="preserve"> επίπ</w:t>
            </w:r>
            <w:proofErr w:type="spellStart"/>
            <w:r>
              <w:rPr>
                <w:i/>
                <w:highlight w:val="yellow"/>
              </w:rPr>
              <w:t>εδο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ροστ</w:t>
            </w:r>
            <w:proofErr w:type="spellEnd"/>
            <w:r>
              <w:rPr>
                <w:i/>
                <w:highlight w:val="yellow"/>
              </w:rPr>
              <w:t xml:space="preserve">ασίας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μέσω</w:t>
            </w:r>
            <w:proofErr w:type="spellEnd"/>
            <w:r>
              <w:rPr>
                <w:i/>
                <w:highlight w:val="yellow"/>
              </w:rPr>
              <w:t xml:space="preserve"> απ</w:t>
            </w:r>
            <w:proofErr w:type="spellStart"/>
            <w:r>
              <w:rPr>
                <w:i/>
                <w:highlight w:val="yellow"/>
              </w:rPr>
              <w:t>όφ</w:t>
            </w:r>
            <w:proofErr w:type="spellEnd"/>
            <w:r>
              <w:rPr>
                <w:i/>
                <w:highlight w:val="yellow"/>
              </w:rPr>
              <w:t>ασης π</w:t>
            </w:r>
            <w:proofErr w:type="spellStart"/>
            <w:r>
              <w:rPr>
                <w:i/>
                <w:highlight w:val="yellow"/>
              </w:rPr>
              <w:t>ερί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άρκει</w:t>
            </w:r>
            <w:proofErr w:type="spellEnd"/>
            <w:r>
              <w:rPr>
                <w:i/>
                <w:highlight w:val="yellow"/>
              </w:rPr>
              <w:t xml:space="preserve">ας </w:t>
            </w:r>
            <w:proofErr w:type="spellStart"/>
            <w:r>
              <w:rPr>
                <w:i/>
                <w:highlight w:val="yellow"/>
              </w:rPr>
              <w:t>δεν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είν</w:t>
            </w:r>
            <w:proofErr w:type="spellEnd"/>
            <w:r>
              <w:rPr>
                <w:i/>
                <w:highlight w:val="yellow"/>
              </w:rPr>
              <w:t xml:space="preserve">αι </w:t>
            </w:r>
            <w:proofErr w:type="spellStart"/>
            <w:r>
              <w:rPr>
                <w:i/>
                <w:highlight w:val="yellow"/>
              </w:rPr>
              <w:t>κρίσιμες</w:t>
            </w:r>
            <w:proofErr w:type="spellEnd"/>
            <w:r>
              <w:rPr>
                <w:i/>
                <w:highlight w:val="yellow"/>
              </w:rPr>
              <w:t xml:space="preserve">. </w:t>
            </w:r>
            <w:proofErr w:type="spellStart"/>
            <w:r>
              <w:rPr>
                <w:i/>
                <w:highlight w:val="yellow"/>
              </w:rPr>
              <w:t>Γι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όλες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τις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άλλες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χώρες</w:t>
            </w:r>
            <w:proofErr w:type="spellEnd"/>
            <w:r>
              <w:rPr>
                <w:i/>
                <w:highlight w:val="yellow"/>
              </w:rPr>
              <w:t xml:space="preserve"> θα π</w:t>
            </w:r>
            <w:proofErr w:type="spellStart"/>
            <w:r>
              <w:rPr>
                <w:i/>
                <w:highlight w:val="yellow"/>
              </w:rPr>
              <w:t>ρέ</w:t>
            </w:r>
            <w:proofErr w:type="spellEnd"/>
            <w:r>
              <w:rPr>
                <w:i/>
                <w:highlight w:val="yellow"/>
              </w:rPr>
              <w:t xml:space="preserve">πει να </w:t>
            </w:r>
            <w:proofErr w:type="spellStart"/>
            <w:r>
              <w:rPr>
                <w:i/>
                <w:highlight w:val="yellow"/>
              </w:rPr>
              <w:t>εφ</w:t>
            </w:r>
            <w:proofErr w:type="spellEnd"/>
            <w:r>
              <w:rPr>
                <w:i/>
                <w:highlight w:val="yellow"/>
              </w:rPr>
              <w:t>αρμοστούν π</w:t>
            </w:r>
            <w:proofErr w:type="spellStart"/>
            <w:r>
              <w:rPr>
                <w:i/>
                <w:highlight w:val="yellow"/>
              </w:rPr>
              <w:t>ερ</w:t>
            </w:r>
            <w:proofErr w:type="spellEnd"/>
            <w:r>
              <w:rPr>
                <w:i/>
                <w:highlight w:val="yellow"/>
              </w:rPr>
              <w:t xml:space="preserve">αιτέρω </w:t>
            </w:r>
            <w:proofErr w:type="spellStart"/>
            <w:r>
              <w:rPr>
                <w:i/>
                <w:highlight w:val="yellow"/>
              </w:rPr>
              <w:t>μέτρ</w:t>
            </w:r>
            <w:proofErr w:type="spellEnd"/>
            <w:r>
              <w:rPr>
                <w:i/>
                <w:highlight w:val="yellow"/>
              </w:rPr>
              <w:t xml:space="preserve">α. </w:t>
            </w:r>
          </w:p>
          <w:p w14:paraId="64F008E2" w14:textId="77777777" w:rsidR="006B4C04" w:rsidRDefault="006B4C04">
            <w:pPr>
              <w:spacing w:after="0"/>
              <w:rPr>
                <w:i/>
                <w:highlight w:val="yellow"/>
              </w:rPr>
            </w:pPr>
          </w:p>
          <w:p w14:paraId="6791BA77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Οι</w:t>
            </w:r>
            <w:proofErr w:type="spellEnd"/>
            <w:r>
              <w:rPr>
                <w:i/>
                <w:highlight w:val="yellow"/>
              </w:rPr>
              <w:t xml:space="preserve"> απαρα</w:t>
            </w:r>
            <w:proofErr w:type="spellStart"/>
            <w:r>
              <w:rPr>
                <w:i/>
                <w:highlight w:val="yellow"/>
              </w:rPr>
              <w:t>ίτητες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εγγυήσεις</w:t>
            </w:r>
            <w:proofErr w:type="spellEnd"/>
            <w:r>
              <w:rPr>
                <w:i/>
                <w:highlight w:val="yellow"/>
              </w:rPr>
              <w:t xml:space="preserve"> θα π</w:t>
            </w:r>
            <w:proofErr w:type="spellStart"/>
            <w:r>
              <w:rPr>
                <w:i/>
                <w:highlight w:val="yellow"/>
              </w:rPr>
              <w:t>ρέ</w:t>
            </w:r>
            <w:proofErr w:type="spellEnd"/>
            <w:r>
              <w:rPr>
                <w:i/>
                <w:highlight w:val="yellow"/>
              </w:rPr>
              <w:t>πει επ</w:t>
            </w:r>
            <w:proofErr w:type="spellStart"/>
            <w:r>
              <w:rPr>
                <w:i/>
                <w:highlight w:val="yellow"/>
              </w:rPr>
              <w:t>ίσης</w:t>
            </w:r>
            <w:proofErr w:type="spellEnd"/>
            <w:r>
              <w:rPr>
                <w:i/>
                <w:highlight w:val="yellow"/>
              </w:rPr>
              <w:t xml:space="preserve"> να ανα</w:t>
            </w:r>
            <w:proofErr w:type="spellStart"/>
            <w:r>
              <w:rPr>
                <w:i/>
                <w:highlight w:val="yellow"/>
              </w:rPr>
              <w:t>φέροντ</w:t>
            </w:r>
            <w:proofErr w:type="spellEnd"/>
            <w:r>
              <w:rPr>
                <w:i/>
                <w:highlight w:val="yellow"/>
              </w:rPr>
              <w:t xml:space="preserve">αι. </w:t>
            </w:r>
            <w:proofErr w:type="spellStart"/>
            <w:r>
              <w:rPr>
                <w:i/>
                <w:highlight w:val="yellow"/>
              </w:rPr>
              <w:t>Τουλάχιστον</w:t>
            </w:r>
            <w:proofErr w:type="spellEnd"/>
            <w:r>
              <w:rPr>
                <w:i/>
                <w:highlight w:val="yellow"/>
              </w:rPr>
              <w:t>, θα π</w:t>
            </w:r>
            <w:proofErr w:type="spellStart"/>
            <w:r>
              <w:rPr>
                <w:i/>
                <w:highlight w:val="yellow"/>
              </w:rPr>
              <w:t>ρέ</w:t>
            </w:r>
            <w:proofErr w:type="spellEnd"/>
            <w:r>
              <w:rPr>
                <w:i/>
                <w:highlight w:val="yellow"/>
              </w:rPr>
              <w:t xml:space="preserve">πει να </w:t>
            </w:r>
            <w:proofErr w:type="spellStart"/>
            <w:r>
              <w:rPr>
                <w:i/>
                <w:highlight w:val="yellow"/>
              </w:rPr>
              <w:t>συν</w:t>
            </w:r>
            <w:proofErr w:type="spellEnd"/>
            <w:r>
              <w:rPr>
                <w:i/>
                <w:highlight w:val="yellow"/>
              </w:rPr>
              <w:t xml:space="preserve">αφθεί </w:t>
            </w:r>
            <w:proofErr w:type="spellStart"/>
            <w:r>
              <w:rPr>
                <w:i/>
                <w:highlight w:val="yellow"/>
              </w:rPr>
              <w:t>σύμ</w:t>
            </w:r>
            <w:proofErr w:type="spellEnd"/>
            <w:r>
              <w:rPr>
                <w:i/>
                <w:highlight w:val="yellow"/>
              </w:rPr>
              <w:t xml:space="preserve">βαση </w:t>
            </w:r>
            <w:proofErr w:type="spellStart"/>
            <w:r>
              <w:rPr>
                <w:i/>
                <w:highlight w:val="yellow"/>
              </w:rPr>
              <w:t>γι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την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εξεργ</w:t>
            </w:r>
            <w:proofErr w:type="spellEnd"/>
            <w:r>
              <w:rPr>
                <w:i/>
                <w:highlight w:val="yellow"/>
              </w:rPr>
              <w:t xml:space="preserve">ασία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 xml:space="preserve"> κατ' </w:t>
            </w:r>
            <w:proofErr w:type="spellStart"/>
            <w:r>
              <w:rPr>
                <w:i/>
                <w:highlight w:val="yellow"/>
              </w:rPr>
              <w:t>εντολή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με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τον</w:t>
            </w:r>
            <w:proofErr w:type="spellEnd"/>
            <w:r>
              <w:rPr>
                <w:i/>
                <w:highlight w:val="yellow"/>
              </w:rPr>
              <w:t xml:space="preserve"> α</w:t>
            </w:r>
            <w:proofErr w:type="spellStart"/>
            <w:r>
              <w:rPr>
                <w:i/>
                <w:highlight w:val="yellow"/>
              </w:rPr>
              <w:t>ντίστοιχο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άροχο</w:t>
            </w:r>
            <w:proofErr w:type="spellEnd"/>
            <w:r>
              <w:rPr>
                <w:i/>
                <w:highlight w:val="yellow"/>
              </w:rPr>
              <w:t xml:space="preserve"> υπ</w:t>
            </w:r>
            <w:proofErr w:type="spellStart"/>
            <w:r>
              <w:rPr>
                <w:i/>
                <w:highlight w:val="yellow"/>
              </w:rPr>
              <w:t>ηρεσιών</w:t>
            </w:r>
            <w:proofErr w:type="spellEnd"/>
            <w:r>
              <w:rPr>
                <w:i/>
                <w:highlight w:val="yellow"/>
              </w:rPr>
              <w:t>.</w:t>
            </w:r>
          </w:p>
          <w:p w14:paraId="5CAB4471" w14:textId="77777777" w:rsidR="006B4C04" w:rsidRDefault="006B4C04">
            <w:pPr>
              <w:spacing w:after="0"/>
            </w:pPr>
          </w:p>
        </w:tc>
      </w:tr>
      <w:tr w:rsidR="006B4C04" w14:paraId="71E62D75" w14:textId="77777777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8B16" w14:textId="77777777" w:rsidR="006B4C04" w:rsidRDefault="00000000">
            <w:pPr>
              <w:spacing w:after="0"/>
            </w:pPr>
            <w:proofErr w:type="spellStart"/>
            <w:r>
              <w:lastRenderedPageBreak/>
              <w:t>Προθεσμίες</w:t>
            </w:r>
            <w:proofErr w:type="spellEnd"/>
            <w:r>
              <w:t xml:space="preserve"> </w:t>
            </w:r>
            <w:proofErr w:type="spellStart"/>
            <w:r>
              <w:t>γι</w:t>
            </w:r>
            <w:proofErr w:type="spellEnd"/>
            <w:r>
              <w:t xml:space="preserve">α </w:t>
            </w:r>
            <w:proofErr w:type="spellStart"/>
            <w:r>
              <w:t>δι</w:t>
            </w:r>
            <w:proofErr w:type="spellEnd"/>
            <w:r>
              <w:t xml:space="preserve">αγραφή </w:t>
            </w:r>
            <w:proofErr w:type="spellStart"/>
            <w:r>
              <w:t>των</w:t>
            </w:r>
            <w:proofErr w:type="spellEnd"/>
            <w:r>
              <w:t xml:space="preserve"> </w:t>
            </w:r>
            <w:proofErr w:type="spellStart"/>
            <w:r>
              <w:t>δεδομένων</w:t>
            </w:r>
            <w:proofErr w:type="spellEnd"/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AA13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Προσέξτε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ότ</w:t>
            </w:r>
            <w:proofErr w:type="spellEnd"/>
            <w:r>
              <w:rPr>
                <w:i/>
                <w:highlight w:val="yellow"/>
              </w:rPr>
              <w:t xml:space="preserve">αν </w:t>
            </w:r>
            <w:proofErr w:type="spellStart"/>
            <w:r>
              <w:rPr>
                <w:i/>
                <w:highlight w:val="yellow"/>
              </w:rPr>
              <w:t>δι</w:t>
            </w:r>
            <w:proofErr w:type="spellEnd"/>
            <w:r>
              <w:rPr>
                <w:i/>
                <w:highlight w:val="yellow"/>
              </w:rPr>
              <w:t>αγράφετε τα κατα</w:t>
            </w:r>
            <w:proofErr w:type="spellStart"/>
            <w:r>
              <w:rPr>
                <w:i/>
                <w:highlight w:val="yellow"/>
              </w:rPr>
              <w:t>γεγρ</w:t>
            </w:r>
            <w:proofErr w:type="spellEnd"/>
            <w:r>
              <w:rPr>
                <w:i/>
                <w:highlight w:val="yellow"/>
              </w:rPr>
              <w:t xml:space="preserve">αμμένα </w:t>
            </w:r>
            <w:proofErr w:type="spellStart"/>
            <w:r>
              <w:rPr>
                <w:i/>
                <w:highlight w:val="yellow"/>
              </w:rPr>
              <w:t>δεδομέν</w:t>
            </w:r>
            <w:proofErr w:type="spellEnd"/>
            <w:r>
              <w:rPr>
                <w:i/>
                <w:highlight w:val="yellow"/>
              </w:rPr>
              <w:t xml:space="preserve">α. </w:t>
            </w:r>
            <w:proofErr w:type="spellStart"/>
            <w:r>
              <w:rPr>
                <w:i/>
                <w:highlight w:val="yellow"/>
              </w:rPr>
              <w:t>Εδώ</w:t>
            </w:r>
            <w:proofErr w:type="spellEnd"/>
            <w:r>
              <w:rPr>
                <w:i/>
                <w:highlight w:val="yellow"/>
              </w:rPr>
              <w:t xml:space="preserve"> μπ</w:t>
            </w:r>
            <w:proofErr w:type="spellStart"/>
            <w:r>
              <w:rPr>
                <w:i/>
                <w:highlight w:val="yellow"/>
              </w:rPr>
              <w:t>ορείτε</w:t>
            </w:r>
            <w:proofErr w:type="spellEnd"/>
            <w:r>
              <w:rPr>
                <w:i/>
                <w:highlight w:val="yellow"/>
              </w:rPr>
              <w:t xml:space="preserve"> να ανα</w:t>
            </w:r>
            <w:proofErr w:type="spellStart"/>
            <w:r>
              <w:rPr>
                <w:i/>
                <w:highlight w:val="yellow"/>
              </w:rPr>
              <w:t>φερθείτε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σε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μι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εξωτερική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έννοι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δι</w:t>
            </w:r>
            <w:proofErr w:type="spellEnd"/>
            <w:r>
              <w:rPr>
                <w:i/>
                <w:highlight w:val="yellow"/>
              </w:rPr>
              <w:t>αγραφής, η οπ</w:t>
            </w:r>
            <w:proofErr w:type="spellStart"/>
            <w:r>
              <w:rPr>
                <w:i/>
                <w:highlight w:val="yellow"/>
              </w:rPr>
              <w:t>οί</w:t>
            </w:r>
            <w:proofErr w:type="spellEnd"/>
            <w:r>
              <w:rPr>
                <w:i/>
                <w:highlight w:val="yellow"/>
              </w:rPr>
              <w:t>α π</w:t>
            </w:r>
            <w:proofErr w:type="spellStart"/>
            <w:r>
              <w:rPr>
                <w:i/>
                <w:highlight w:val="yellow"/>
              </w:rPr>
              <w:t>ρέ</w:t>
            </w:r>
            <w:proofErr w:type="spellEnd"/>
            <w:r>
              <w:rPr>
                <w:i/>
                <w:highlight w:val="yellow"/>
              </w:rPr>
              <w:t xml:space="preserve">πει να </w:t>
            </w:r>
            <w:proofErr w:type="spellStart"/>
            <w:r>
              <w:rPr>
                <w:i/>
                <w:highlight w:val="yellow"/>
              </w:rPr>
              <w:t>δημιουργηθεί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ξεχωριστά</w:t>
            </w:r>
            <w:proofErr w:type="spellEnd"/>
            <w:r>
              <w:rPr>
                <w:i/>
                <w:highlight w:val="yellow"/>
              </w:rPr>
              <w:t>.</w:t>
            </w:r>
            <w:r>
              <w:rPr>
                <w:i/>
              </w:rPr>
              <w:t xml:space="preserve"> </w:t>
            </w:r>
          </w:p>
          <w:p w14:paraId="34D88800" w14:textId="77777777" w:rsidR="006B4C04" w:rsidRDefault="006B4C04">
            <w:pPr>
              <w:spacing w:after="0"/>
              <w:rPr>
                <w:i/>
              </w:rPr>
            </w:pPr>
          </w:p>
        </w:tc>
      </w:tr>
      <w:tr w:rsidR="006B4C04" w14:paraId="69D27792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C9F5" w14:textId="77777777" w:rsidR="006B4C04" w:rsidRDefault="00000000">
            <w:pPr>
              <w:spacing w:after="0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Έλεγχος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συμμόρφωσης</w:t>
            </w:r>
            <w:proofErr w:type="spellEnd"/>
            <w:r>
              <w:rPr>
                <w:b/>
                <w:sz w:val="24"/>
                <w:szCs w:val="24"/>
              </w:rPr>
              <w:t xml:space="preserve"> π</w:t>
            </w:r>
            <w:proofErr w:type="spellStart"/>
            <w:r>
              <w:rPr>
                <w:b/>
                <w:sz w:val="24"/>
                <w:szCs w:val="24"/>
              </w:rPr>
              <w:t>ροστ</w:t>
            </w:r>
            <w:proofErr w:type="spellEnd"/>
            <w:r>
              <w:rPr>
                <w:b/>
                <w:sz w:val="24"/>
                <w:szCs w:val="24"/>
              </w:rPr>
              <w:t xml:space="preserve">ασίας </w:t>
            </w:r>
            <w:proofErr w:type="spellStart"/>
            <w:r>
              <w:rPr>
                <w:b/>
                <w:sz w:val="24"/>
                <w:szCs w:val="24"/>
              </w:rPr>
              <w:t>δεδομένων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γι</w:t>
            </w:r>
            <w:proofErr w:type="spellEnd"/>
            <w:r>
              <w:rPr>
                <w:b/>
                <w:sz w:val="24"/>
                <w:szCs w:val="24"/>
              </w:rPr>
              <w:t xml:space="preserve">α </w:t>
            </w:r>
            <w:proofErr w:type="spellStart"/>
            <w:r>
              <w:rPr>
                <w:b/>
                <w:sz w:val="24"/>
                <w:szCs w:val="24"/>
              </w:rPr>
              <w:t>τους</w:t>
            </w:r>
            <w:proofErr w:type="spellEnd"/>
            <w:r>
              <w:rPr>
                <w:b/>
                <w:sz w:val="24"/>
                <w:szCs w:val="24"/>
              </w:rPr>
              <w:t xml:space="preserve"> υπ</w:t>
            </w:r>
            <w:proofErr w:type="spellStart"/>
            <w:r>
              <w:rPr>
                <w:b/>
                <w:sz w:val="24"/>
                <w:szCs w:val="24"/>
              </w:rPr>
              <w:t>ευθύνους</w:t>
            </w:r>
            <w:proofErr w:type="spellEnd"/>
            <w:r>
              <w:rPr>
                <w:b/>
                <w:sz w:val="24"/>
                <w:szCs w:val="24"/>
              </w:rPr>
              <w:t xml:space="preserve"> επ</w:t>
            </w:r>
            <w:proofErr w:type="spellStart"/>
            <w:r>
              <w:rPr>
                <w:b/>
                <w:sz w:val="24"/>
                <w:szCs w:val="24"/>
              </w:rPr>
              <w:t>εξεργ</w:t>
            </w:r>
            <w:proofErr w:type="spellEnd"/>
            <w:r>
              <w:rPr>
                <w:b/>
                <w:sz w:val="24"/>
                <w:szCs w:val="24"/>
              </w:rPr>
              <w:t xml:space="preserve">ασίας </w:t>
            </w:r>
            <w:proofErr w:type="spellStart"/>
            <w:r>
              <w:rPr>
                <w:b/>
                <w:sz w:val="24"/>
                <w:szCs w:val="24"/>
              </w:rPr>
              <w:t>δεδομένων</w:t>
            </w:r>
            <w:proofErr w:type="spellEnd"/>
          </w:p>
        </w:tc>
      </w:tr>
      <w:tr w:rsidR="006B4C04" w14:paraId="7BD666A1" w14:textId="77777777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0563" w14:textId="77777777" w:rsidR="006B4C04" w:rsidRDefault="00000000">
            <w:pPr>
              <w:spacing w:after="0"/>
            </w:pPr>
            <w:proofErr w:type="spellStart"/>
            <w:r>
              <w:t>Νομική</w:t>
            </w:r>
            <w:proofErr w:type="spellEnd"/>
            <w:r>
              <w:t xml:space="preserve"> β</w:t>
            </w:r>
            <w:proofErr w:type="spellStart"/>
            <w:r>
              <w:t>άση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δρ</w:t>
            </w:r>
            <w:proofErr w:type="spellEnd"/>
            <w:r>
              <w:t>αστηριότητας επ</w:t>
            </w:r>
            <w:proofErr w:type="spellStart"/>
            <w:r>
              <w:t>εξεργ</w:t>
            </w:r>
            <w:proofErr w:type="spellEnd"/>
            <w:r>
              <w:t xml:space="preserve">ασίας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8FA3" w14:textId="77777777" w:rsidR="006B4C04" w:rsidRDefault="00000000">
            <w:pPr>
              <w:spacing w:after="0"/>
            </w:pPr>
            <w:r>
              <w:rPr>
                <w:i/>
                <w:highlight w:val="yellow"/>
              </w:rPr>
              <w:t>Η επ</w:t>
            </w:r>
            <w:proofErr w:type="spellStart"/>
            <w:r>
              <w:rPr>
                <w:i/>
                <w:highlight w:val="yellow"/>
              </w:rPr>
              <w:t>εξεργ</w:t>
            </w:r>
            <w:proofErr w:type="spellEnd"/>
            <w:r>
              <w:rPr>
                <w:i/>
                <w:highlight w:val="yellow"/>
              </w:rPr>
              <w:t xml:space="preserve">ασία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ροσω</w:t>
            </w:r>
            <w:proofErr w:type="spellEnd"/>
            <w:r>
              <w:rPr>
                <w:i/>
                <w:highlight w:val="yellow"/>
              </w:rPr>
              <w:t>πικού χαρα</w:t>
            </w:r>
            <w:proofErr w:type="spellStart"/>
            <w:r>
              <w:rPr>
                <w:i/>
                <w:highlight w:val="yellow"/>
              </w:rPr>
              <w:t>κτήρ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είν</w:t>
            </w:r>
            <w:proofErr w:type="spellEnd"/>
            <w:r>
              <w:rPr>
                <w:i/>
                <w:highlight w:val="yellow"/>
              </w:rPr>
              <w:t xml:space="preserve">αι </w:t>
            </w:r>
            <w:proofErr w:type="spellStart"/>
            <w:r>
              <w:rPr>
                <w:i/>
                <w:highlight w:val="yellow"/>
              </w:rPr>
              <w:t>νόμιμη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μόνο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εάν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ισχύει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μί</w:t>
            </w:r>
            <w:proofErr w:type="spellEnd"/>
            <w:r>
              <w:rPr>
                <w:i/>
                <w:highlight w:val="yellow"/>
              </w:rPr>
              <w:t xml:space="preserve">α από </w:t>
            </w:r>
            <w:proofErr w:type="spellStart"/>
            <w:r>
              <w:rPr>
                <w:i/>
                <w:highlight w:val="yellow"/>
              </w:rPr>
              <w:t>τις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νομικές</w:t>
            </w:r>
            <w:proofErr w:type="spellEnd"/>
            <w:r>
              <w:rPr>
                <w:i/>
                <w:highlight w:val="yellow"/>
              </w:rPr>
              <w:t xml:space="preserve"> β</w:t>
            </w:r>
            <w:proofErr w:type="spellStart"/>
            <w:r>
              <w:rPr>
                <w:i/>
                <w:highlight w:val="yellow"/>
              </w:rPr>
              <w:t>άσεις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ου</w:t>
            </w:r>
            <w:proofErr w:type="spellEnd"/>
            <w:r>
              <w:rPr>
                <w:i/>
                <w:highlight w:val="yellow"/>
              </w:rPr>
              <w:t xml:space="preserve"> απα</w:t>
            </w:r>
            <w:proofErr w:type="spellStart"/>
            <w:r>
              <w:rPr>
                <w:i/>
                <w:highlight w:val="yellow"/>
              </w:rPr>
              <w:t>ριθμούντ</w:t>
            </w:r>
            <w:proofErr w:type="spellEnd"/>
            <w:r>
              <w:rPr>
                <w:i/>
                <w:highlight w:val="yellow"/>
              </w:rPr>
              <w:t xml:space="preserve">αι </w:t>
            </w:r>
            <w:proofErr w:type="spellStart"/>
            <w:r>
              <w:rPr>
                <w:i/>
                <w:highlight w:val="yellow"/>
              </w:rPr>
              <w:t>στον</w:t>
            </w:r>
            <w:proofErr w:type="spellEnd"/>
            <w:r>
              <w:rPr>
                <w:i/>
                <w:highlight w:val="yellow"/>
              </w:rPr>
              <w:t xml:space="preserve"> ΓΚΠΔ:</w:t>
            </w:r>
          </w:p>
          <w:p w14:paraId="58F456E6" w14:textId="77777777" w:rsidR="006B4C04" w:rsidRDefault="006B4C04">
            <w:pPr>
              <w:spacing w:after="0"/>
              <w:rPr>
                <w:i/>
                <w:highlight w:val="yellow"/>
              </w:rPr>
            </w:pPr>
          </w:p>
          <w:p w14:paraId="30B6AAF8" w14:textId="77777777" w:rsidR="006B4C04" w:rsidRDefault="00000000">
            <w:pPr>
              <w:numPr>
                <w:ilvl w:val="0"/>
                <w:numId w:val="5"/>
              </w:numPr>
              <w:spacing w:after="0"/>
            </w:pPr>
            <w:r>
              <w:rPr>
                <w:i/>
                <w:color w:val="000000"/>
                <w:highlight w:val="yellow"/>
              </w:rPr>
              <w:t>Η επ</w:t>
            </w:r>
            <w:proofErr w:type="spellStart"/>
            <w:r>
              <w:rPr>
                <w:i/>
                <w:color w:val="000000"/>
                <w:highlight w:val="yellow"/>
              </w:rPr>
              <w:t>εξεργ</w:t>
            </w:r>
            <w:proofErr w:type="spellEnd"/>
            <w:r>
              <w:rPr>
                <w:i/>
                <w:color w:val="000000"/>
                <w:highlight w:val="yellow"/>
              </w:rPr>
              <w:t>ασία βα</w:t>
            </w:r>
            <w:proofErr w:type="spellStart"/>
            <w:r>
              <w:rPr>
                <w:i/>
                <w:color w:val="000000"/>
                <w:highlight w:val="yellow"/>
              </w:rPr>
              <w:t>σίζετ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αι </w:t>
            </w:r>
            <w:proofErr w:type="spellStart"/>
            <w:r>
              <w:rPr>
                <w:i/>
                <w:color w:val="000000"/>
                <w:highlight w:val="yellow"/>
              </w:rPr>
              <w:t>στη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συγκ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ατάθεση </w:t>
            </w:r>
            <w:proofErr w:type="spellStart"/>
            <w:r>
              <w:rPr>
                <w:i/>
                <w:color w:val="000000"/>
                <w:highlight w:val="yellow"/>
              </w:rPr>
              <w:t>του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υπ</w:t>
            </w:r>
            <w:proofErr w:type="spellStart"/>
            <w:r>
              <w:rPr>
                <w:i/>
                <w:color w:val="000000"/>
                <w:highlight w:val="yellow"/>
              </w:rPr>
              <w:t>οκειμένου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των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δεδομένων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(ΓΚΠΔ </w:t>
            </w:r>
            <w:proofErr w:type="spellStart"/>
            <w:r>
              <w:rPr>
                <w:i/>
                <w:color w:val="000000"/>
                <w:highlight w:val="yellow"/>
              </w:rPr>
              <w:t>άρθρο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6 πα</w:t>
            </w:r>
            <w:proofErr w:type="spellStart"/>
            <w:r>
              <w:rPr>
                <w:i/>
                <w:color w:val="000000"/>
                <w:highlight w:val="yellow"/>
              </w:rPr>
              <w:t>ράγρ</w:t>
            </w:r>
            <w:proofErr w:type="spellEnd"/>
            <w:r>
              <w:rPr>
                <w:i/>
                <w:color w:val="000000"/>
                <w:highlight w:val="yellow"/>
              </w:rPr>
              <w:t>αφος 1 α)</w:t>
            </w:r>
          </w:p>
          <w:p w14:paraId="6AC9B7C5" w14:textId="77777777" w:rsidR="006B4C04" w:rsidRDefault="00000000">
            <w:pPr>
              <w:numPr>
                <w:ilvl w:val="0"/>
                <w:numId w:val="5"/>
              </w:numPr>
              <w:spacing w:after="0"/>
            </w:pPr>
            <w:r>
              <w:rPr>
                <w:i/>
                <w:color w:val="000000"/>
                <w:highlight w:val="yellow"/>
              </w:rPr>
              <w:t>Η επ</w:t>
            </w:r>
            <w:proofErr w:type="spellStart"/>
            <w:r>
              <w:rPr>
                <w:i/>
                <w:color w:val="000000"/>
                <w:highlight w:val="yellow"/>
              </w:rPr>
              <w:t>εξεργ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ασία </w:t>
            </w:r>
            <w:proofErr w:type="spellStart"/>
            <w:r>
              <w:rPr>
                <w:i/>
                <w:color w:val="000000"/>
                <w:highlight w:val="yellow"/>
              </w:rPr>
              <w:t>είν</w:t>
            </w:r>
            <w:proofErr w:type="spellEnd"/>
            <w:r>
              <w:rPr>
                <w:i/>
                <w:color w:val="000000"/>
                <w:highlight w:val="yellow"/>
              </w:rPr>
              <w:t>αι απαρα</w:t>
            </w:r>
            <w:proofErr w:type="spellStart"/>
            <w:r>
              <w:rPr>
                <w:i/>
                <w:color w:val="000000"/>
                <w:highlight w:val="yellow"/>
              </w:rPr>
              <w:t>ίτητη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γι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την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εκτέλεση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σύμ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βασης ή </w:t>
            </w:r>
            <w:proofErr w:type="spellStart"/>
            <w:r>
              <w:rPr>
                <w:i/>
                <w:color w:val="000000"/>
                <w:highlight w:val="yellow"/>
              </w:rPr>
              <w:t>γι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τη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λήψη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μέτρων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π</w:t>
            </w:r>
            <w:proofErr w:type="spellStart"/>
            <w:r>
              <w:rPr>
                <w:i/>
                <w:color w:val="000000"/>
                <w:highlight w:val="yellow"/>
              </w:rPr>
              <w:t>ριν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από </w:t>
            </w:r>
            <w:proofErr w:type="spellStart"/>
            <w:r>
              <w:rPr>
                <w:i/>
                <w:color w:val="000000"/>
                <w:highlight w:val="yellow"/>
              </w:rPr>
              <w:t>τη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σύν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αψη </w:t>
            </w:r>
            <w:proofErr w:type="spellStart"/>
            <w:r>
              <w:rPr>
                <w:i/>
                <w:color w:val="000000"/>
                <w:highlight w:val="yellow"/>
              </w:rPr>
              <w:t>σύμ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βασης (ΓΚΠΔ </w:t>
            </w:r>
            <w:proofErr w:type="spellStart"/>
            <w:r>
              <w:rPr>
                <w:i/>
                <w:color w:val="000000"/>
                <w:highlight w:val="yellow"/>
              </w:rPr>
              <w:t>άρθρο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6 παρ. 1 β)</w:t>
            </w:r>
          </w:p>
          <w:p w14:paraId="579BEBF0" w14:textId="77777777" w:rsidR="006B4C04" w:rsidRDefault="00000000">
            <w:pPr>
              <w:numPr>
                <w:ilvl w:val="0"/>
                <w:numId w:val="5"/>
              </w:numPr>
              <w:spacing w:after="0"/>
            </w:pPr>
            <w:r>
              <w:rPr>
                <w:i/>
                <w:color w:val="000000"/>
                <w:highlight w:val="yellow"/>
              </w:rPr>
              <w:t>Η επ</w:t>
            </w:r>
            <w:proofErr w:type="spellStart"/>
            <w:r>
              <w:rPr>
                <w:i/>
                <w:color w:val="000000"/>
                <w:highlight w:val="yellow"/>
              </w:rPr>
              <w:t>εξεργ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ασία </w:t>
            </w:r>
            <w:proofErr w:type="spellStart"/>
            <w:r>
              <w:rPr>
                <w:i/>
                <w:color w:val="000000"/>
                <w:highlight w:val="yellow"/>
              </w:rPr>
              <w:t>είν</w:t>
            </w:r>
            <w:proofErr w:type="spellEnd"/>
            <w:r>
              <w:rPr>
                <w:i/>
                <w:color w:val="000000"/>
                <w:highlight w:val="yellow"/>
              </w:rPr>
              <w:t>αι απαρα</w:t>
            </w:r>
            <w:proofErr w:type="spellStart"/>
            <w:r>
              <w:rPr>
                <w:i/>
                <w:color w:val="000000"/>
                <w:highlight w:val="yellow"/>
              </w:rPr>
              <w:t>ίτητη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γι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τη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συμμόρφωση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με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νομική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υπ</w:t>
            </w:r>
            <w:proofErr w:type="spellStart"/>
            <w:r>
              <w:rPr>
                <w:i/>
                <w:color w:val="000000"/>
                <w:highlight w:val="yellow"/>
              </w:rPr>
              <w:t>οχρέωση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. (ΓΚΠΔ </w:t>
            </w:r>
            <w:proofErr w:type="spellStart"/>
            <w:r>
              <w:rPr>
                <w:i/>
                <w:color w:val="000000"/>
                <w:highlight w:val="yellow"/>
              </w:rPr>
              <w:t>άρθρο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6 παρ. 1 γ)</w:t>
            </w:r>
          </w:p>
          <w:p w14:paraId="13B73B45" w14:textId="77777777" w:rsidR="006B4C04" w:rsidRDefault="00000000">
            <w:pPr>
              <w:numPr>
                <w:ilvl w:val="0"/>
                <w:numId w:val="5"/>
              </w:numPr>
              <w:spacing w:after="0"/>
            </w:pPr>
            <w:r>
              <w:rPr>
                <w:i/>
                <w:color w:val="000000"/>
                <w:highlight w:val="yellow"/>
              </w:rPr>
              <w:t>Η επ</w:t>
            </w:r>
            <w:proofErr w:type="spellStart"/>
            <w:r>
              <w:rPr>
                <w:i/>
                <w:color w:val="000000"/>
                <w:highlight w:val="yellow"/>
              </w:rPr>
              <w:t>εξεργ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ασία </w:t>
            </w:r>
            <w:proofErr w:type="spellStart"/>
            <w:r>
              <w:rPr>
                <w:i/>
                <w:color w:val="000000"/>
                <w:highlight w:val="yellow"/>
              </w:rPr>
              <w:t>είν</w:t>
            </w:r>
            <w:proofErr w:type="spellEnd"/>
            <w:r>
              <w:rPr>
                <w:i/>
                <w:color w:val="000000"/>
                <w:highlight w:val="yellow"/>
              </w:rPr>
              <w:t>αι απαρα</w:t>
            </w:r>
            <w:proofErr w:type="spellStart"/>
            <w:r>
              <w:rPr>
                <w:i/>
                <w:color w:val="000000"/>
                <w:highlight w:val="yellow"/>
              </w:rPr>
              <w:t>ίτητη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γι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τη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δι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αφύλαξη </w:t>
            </w:r>
            <w:proofErr w:type="spellStart"/>
            <w:r>
              <w:rPr>
                <w:i/>
                <w:color w:val="000000"/>
                <w:highlight w:val="yellow"/>
              </w:rPr>
              <w:t>ζωτικού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συμφέροντος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του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υπ</w:t>
            </w:r>
            <w:proofErr w:type="spellStart"/>
            <w:r>
              <w:rPr>
                <w:i/>
                <w:color w:val="000000"/>
                <w:highlight w:val="yellow"/>
              </w:rPr>
              <w:t>οκειμένου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των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δεδομένων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ή </w:t>
            </w:r>
            <w:proofErr w:type="spellStart"/>
            <w:r>
              <w:rPr>
                <w:i/>
                <w:color w:val="000000"/>
                <w:highlight w:val="yellow"/>
              </w:rPr>
              <w:t>άλλου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φυσικού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π</w:t>
            </w:r>
            <w:proofErr w:type="spellStart"/>
            <w:r>
              <w:rPr>
                <w:i/>
                <w:color w:val="000000"/>
                <w:highlight w:val="yellow"/>
              </w:rPr>
              <w:t>ροσώ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που (ΓΚΠΔ </w:t>
            </w:r>
            <w:proofErr w:type="spellStart"/>
            <w:r>
              <w:rPr>
                <w:i/>
                <w:color w:val="000000"/>
                <w:highlight w:val="yellow"/>
              </w:rPr>
              <w:t>άρθρο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6 παρ. 1 δ)</w:t>
            </w:r>
          </w:p>
          <w:p w14:paraId="77697AD0" w14:textId="77777777" w:rsidR="006B4C04" w:rsidRDefault="00000000">
            <w:pPr>
              <w:numPr>
                <w:ilvl w:val="0"/>
                <w:numId w:val="5"/>
              </w:numPr>
              <w:spacing w:after="0"/>
            </w:pPr>
            <w:r>
              <w:rPr>
                <w:i/>
                <w:color w:val="000000"/>
                <w:highlight w:val="yellow"/>
              </w:rPr>
              <w:t>Η επ</w:t>
            </w:r>
            <w:proofErr w:type="spellStart"/>
            <w:r>
              <w:rPr>
                <w:i/>
                <w:color w:val="000000"/>
                <w:highlight w:val="yellow"/>
              </w:rPr>
              <w:t>εξργ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ασία </w:t>
            </w:r>
            <w:proofErr w:type="spellStart"/>
            <w:r>
              <w:rPr>
                <w:i/>
                <w:color w:val="000000"/>
                <w:highlight w:val="yellow"/>
              </w:rPr>
              <w:t>είν</w:t>
            </w:r>
            <w:proofErr w:type="spellEnd"/>
            <w:r>
              <w:rPr>
                <w:i/>
                <w:color w:val="000000"/>
                <w:highlight w:val="yellow"/>
              </w:rPr>
              <w:t>αι απαρα</w:t>
            </w:r>
            <w:proofErr w:type="spellStart"/>
            <w:r>
              <w:rPr>
                <w:i/>
                <w:color w:val="000000"/>
                <w:highlight w:val="yellow"/>
              </w:rPr>
              <w:t>ίτητη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γι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 </w:t>
            </w:r>
            <w:proofErr w:type="spellStart"/>
            <w:r>
              <w:rPr>
                <w:i/>
                <w:color w:val="000000"/>
                <w:highlight w:val="yellow"/>
              </w:rPr>
              <w:t>την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εκ</w:t>
            </w:r>
            <w:proofErr w:type="spellEnd"/>
            <w:r>
              <w:rPr>
                <w:i/>
                <w:color w:val="000000"/>
                <w:highlight w:val="yellow"/>
              </w:rPr>
              <w:t>πλήρωση κα</w:t>
            </w:r>
            <w:proofErr w:type="spellStart"/>
            <w:r>
              <w:rPr>
                <w:i/>
                <w:color w:val="000000"/>
                <w:highlight w:val="yellow"/>
              </w:rPr>
              <w:t>θήκοντος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π</w:t>
            </w:r>
            <w:proofErr w:type="spellStart"/>
            <w:r>
              <w:rPr>
                <w:i/>
                <w:color w:val="000000"/>
                <w:highlight w:val="yellow"/>
              </w:rPr>
              <w:t>ου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εκτελείτ</w:t>
            </w:r>
            <w:proofErr w:type="spellEnd"/>
            <w:r>
              <w:rPr>
                <w:i/>
                <w:color w:val="000000"/>
                <w:highlight w:val="yellow"/>
              </w:rPr>
              <w:t>αι π</w:t>
            </w:r>
            <w:proofErr w:type="spellStart"/>
            <w:r>
              <w:rPr>
                <w:i/>
                <w:color w:val="000000"/>
                <w:highlight w:val="yellow"/>
              </w:rPr>
              <w:t>ρος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το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δημόσιο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συμφέρον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(ΓΚΠΔ </w:t>
            </w:r>
            <w:proofErr w:type="spellStart"/>
            <w:r>
              <w:rPr>
                <w:i/>
                <w:color w:val="000000"/>
                <w:highlight w:val="yellow"/>
              </w:rPr>
              <w:t>άρθρο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6 παρ. 1 ε)</w:t>
            </w:r>
          </w:p>
          <w:p w14:paraId="249978F9" w14:textId="77777777" w:rsidR="006B4C04" w:rsidRDefault="00000000">
            <w:pPr>
              <w:numPr>
                <w:ilvl w:val="0"/>
                <w:numId w:val="5"/>
              </w:numPr>
              <w:spacing w:after="0"/>
            </w:pPr>
            <w:r>
              <w:rPr>
                <w:i/>
                <w:color w:val="000000"/>
                <w:highlight w:val="yellow"/>
              </w:rPr>
              <w:t>Η επ</w:t>
            </w:r>
            <w:proofErr w:type="spellStart"/>
            <w:r>
              <w:rPr>
                <w:i/>
                <w:color w:val="000000"/>
                <w:highlight w:val="yellow"/>
              </w:rPr>
              <w:t>εξεργ</w:t>
            </w:r>
            <w:proofErr w:type="spellEnd"/>
            <w:r>
              <w:rPr>
                <w:i/>
                <w:color w:val="000000"/>
                <w:highlight w:val="yellow"/>
              </w:rPr>
              <w:t>ασία βα</w:t>
            </w:r>
            <w:proofErr w:type="spellStart"/>
            <w:r>
              <w:rPr>
                <w:i/>
                <w:color w:val="000000"/>
                <w:highlight w:val="yellow"/>
              </w:rPr>
              <w:t>σίζετ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αι </w:t>
            </w:r>
            <w:proofErr w:type="spellStart"/>
            <w:r>
              <w:rPr>
                <w:i/>
                <w:color w:val="000000"/>
                <w:highlight w:val="yellow"/>
              </w:rPr>
              <w:t>στο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έννομο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yellow"/>
              </w:rPr>
              <w:t>συμφέρον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π</w:t>
            </w:r>
            <w:proofErr w:type="spellStart"/>
            <w:r>
              <w:rPr>
                <w:i/>
                <w:color w:val="000000"/>
                <w:highlight w:val="yellow"/>
              </w:rPr>
              <w:t>ου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επ</w:t>
            </w:r>
            <w:proofErr w:type="spellStart"/>
            <w:r>
              <w:rPr>
                <w:i/>
                <w:color w:val="000000"/>
                <w:highlight w:val="yellow"/>
              </w:rPr>
              <w:t>ιδιώκει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ο υπ</w:t>
            </w:r>
            <w:proofErr w:type="spellStart"/>
            <w:r>
              <w:rPr>
                <w:i/>
                <w:color w:val="000000"/>
                <w:highlight w:val="yellow"/>
              </w:rPr>
              <w:t>έυθυνος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επ</w:t>
            </w:r>
            <w:proofErr w:type="spellStart"/>
            <w:r>
              <w:rPr>
                <w:i/>
                <w:color w:val="000000"/>
                <w:highlight w:val="yellow"/>
              </w:rPr>
              <w:t>εξεργ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ασίας. (ΓΚΠΔ </w:t>
            </w:r>
            <w:proofErr w:type="spellStart"/>
            <w:r>
              <w:rPr>
                <w:i/>
                <w:color w:val="000000"/>
                <w:highlight w:val="yellow"/>
              </w:rPr>
              <w:t>άρθρο</w:t>
            </w:r>
            <w:proofErr w:type="spellEnd"/>
            <w:r>
              <w:rPr>
                <w:i/>
                <w:color w:val="000000"/>
                <w:highlight w:val="yellow"/>
              </w:rPr>
              <w:t xml:space="preserve"> 6 παρ. 1 </w:t>
            </w:r>
            <w:proofErr w:type="spellStart"/>
            <w:r>
              <w:rPr>
                <w:i/>
                <w:color w:val="000000"/>
                <w:highlight w:val="yellow"/>
              </w:rPr>
              <w:t>στ</w:t>
            </w:r>
            <w:proofErr w:type="spellEnd"/>
            <w:r>
              <w:rPr>
                <w:i/>
                <w:color w:val="000000"/>
                <w:highlight w:val="yellow"/>
              </w:rPr>
              <w:t>)</w:t>
            </w:r>
          </w:p>
          <w:p w14:paraId="2EC2A23A" w14:textId="77777777" w:rsidR="006B4C04" w:rsidRDefault="006B4C04">
            <w:pPr>
              <w:spacing w:after="0"/>
            </w:pPr>
          </w:p>
        </w:tc>
      </w:tr>
      <w:tr w:rsidR="006B4C04" w14:paraId="271339A8" w14:textId="77777777">
        <w:trPr>
          <w:trHeight w:val="480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2D57" w14:textId="77777777" w:rsidR="006B4C04" w:rsidRDefault="00000000">
            <w:pPr>
              <w:spacing w:after="0"/>
            </w:pPr>
            <w:proofErr w:type="spellStart"/>
            <w:r>
              <w:lastRenderedPageBreak/>
              <w:t>Περ</w:t>
            </w:r>
            <w:proofErr w:type="spellEnd"/>
            <w:r>
              <w:t xml:space="preserve">αιτέρω </w:t>
            </w:r>
            <w:proofErr w:type="spellStart"/>
            <w:r>
              <w:t>νομοθεσί</w:t>
            </w:r>
            <w:proofErr w:type="spellEnd"/>
            <w:r>
              <w:t>α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5061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Εάν</w:t>
            </w:r>
            <w:proofErr w:type="spellEnd"/>
            <w:r>
              <w:rPr>
                <w:i/>
                <w:highlight w:val="yellow"/>
              </w:rPr>
              <w:t xml:space="preserve"> υπ</w:t>
            </w:r>
            <w:proofErr w:type="spellStart"/>
            <w:r>
              <w:rPr>
                <w:i/>
                <w:highlight w:val="yellow"/>
              </w:rPr>
              <w:t>άρχει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άλλη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νομοθεσί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στη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χώρ</w:t>
            </w:r>
            <w:proofErr w:type="spellEnd"/>
            <w:r>
              <w:rPr>
                <w:i/>
                <w:highlight w:val="yellow"/>
              </w:rPr>
              <w:t>α σας β</w:t>
            </w:r>
            <w:proofErr w:type="spellStart"/>
            <w:r>
              <w:rPr>
                <w:i/>
                <w:highlight w:val="yellow"/>
              </w:rPr>
              <w:t>άσει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των</w:t>
            </w:r>
            <w:proofErr w:type="spellEnd"/>
            <w:r>
              <w:rPr>
                <w:i/>
                <w:highlight w:val="yellow"/>
              </w:rPr>
              <w:t xml:space="preserve"> οπ</w:t>
            </w:r>
            <w:proofErr w:type="spellStart"/>
            <w:r>
              <w:rPr>
                <w:i/>
                <w:highlight w:val="yellow"/>
              </w:rPr>
              <w:t>οίων</w:t>
            </w:r>
            <w:proofErr w:type="spellEnd"/>
            <w:r>
              <w:rPr>
                <w:i/>
                <w:highlight w:val="yellow"/>
              </w:rPr>
              <w:t xml:space="preserve"> πρα</w:t>
            </w:r>
            <w:proofErr w:type="spellStart"/>
            <w:r>
              <w:rPr>
                <w:i/>
                <w:highlight w:val="yellow"/>
              </w:rPr>
              <w:t>γμ</w:t>
            </w:r>
            <w:proofErr w:type="spellEnd"/>
            <w:r>
              <w:rPr>
                <w:i/>
                <w:highlight w:val="yellow"/>
              </w:rPr>
              <w:t xml:space="preserve">ατοποιείτε </w:t>
            </w:r>
            <w:proofErr w:type="spellStart"/>
            <w:r>
              <w:rPr>
                <w:i/>
                <w:highlight w:val="yellow"/>
              </w:rPr>
              <w:t>την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εξεργ</w:t>
            </w:r>
            <w:proofErr w:type="spellEnd"/>
            <w:r>
              <w:rPr>
                <w:i/>
                <w:highlight w:val="yellow"/>
              </w:rPr>
              <w:t>ασία π</w:t>
            </w:r>
            <w:proofErr w:type="spellStart"/>
            <w:r>
              <w:rPr>
                <w:i/>
                <w:highlight w:val="yellow"/>
              </w:rPr>
              <w:t>ου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εριγράφετ</w:t>
            </w:r>
            <w:proofErr w:type="spellEnd"/>
            <w:r>
              <w:rPr>
                <w:i/>
                <w:highlight w:val="yellow"/>
              </w:rPr>
              <w:t>αι, μπ</w:t>
            </w:r>
            <w:proofErr w:type="spellStart"/>
            <w:r>
              <w:rPr>
                <w:i/>
                <w:highlight w:val="yellow"/>
              </w:rPr>
              <w:t>ορείτε</w:t>
            </w:r>
            <w:proofErr w:type="spellEnd"/>
            <w:r>
              <w:rPr>
                <w:i/>
                <w:highlight w:val="yellow"/>
              </w:rPr>
              <w:t xml:space="preserve"> να </w:t>
            </w:r>
            <w:proofErr w:type="spellStart"/>
            <w:r>
              <w:rPr>
                <w:i/>
                <w:highlight w:val="yellow"/>
              </w:rPr>
              <w:t>τους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τεκμηριώσετε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εδώ</w:t>
            </w:r>
            <w:proofErr w:type="spellEnd"/>
            <w:r>
              <w:rPr>
                <w:i/>
                <w:highlight w:val="yellow"/>
              </w:rPr>
              <w:t>.</w:t>
            </w:r>
            <w:r>
              <w:rPr>
                <w:i/>
              </w:rPr>
              <w:t xml:space="preserve"> </w:t>
            </w:r>
          </w:p>
          <w:p w14:paraId="241C50C3" w14:textId="77777777" w:rsidR="006B4C04" w:rsidRDefault="006B4C04">
            <w:pPr>
              <w:spacing w:after="0"/>
              <w:rPr>
                <w:i/>
              </w:rPr>
            </w:pPr>
          </w:p>
          <w:p w14:paraId="6D53132B" w14:textId="77777777" w:rsidR="006B4C04" w:rsidRDefault="006B4C04">
            <w:pPr>
              <w:spacing w:after="0"/>
              <w:rPr>
                <w:i/>
              </w:rPr>
            </w:pPr>
          </w:p>
        </w:tc>
      </w:tr>
      <w:tr w:rsidR="006B4C04" w14:paraId="12612282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9E33" w14:textId="77777777" w:rsidR="006B4C04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Περιγρ</w:t>
            </w:r>
            <w:proofErr w:type="spellEnd"/>
            <w:r>
              <w:rPr>
                <w:b/>
                <w:sz w:val="24"/>
                <w:szCs w:val="24"/>
              </w:rPr>
              <w:t xml:space="preserve">αφή </w:t>
            </w:r>
            <w:proofErr w:type="spellStart"/>
            <w:r>
              <w:rPr>
                <w:b/>
                <w:sz w:val="24"/>
                <w:szCs w:val="24"/>
              </w:rPr>
              <w:t>των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τεχνικών</w:t>
            </w:r>
            <w:proofErr w:type="spellEnd"/>
            <w:r>
              <w:rPr>
                <w:b/>
                <w:sz w:val="24"/>
                <w:szCs w:val="24"/>
              </w:rPr>
              <w:t xml:space="preserve"> και </w:t>
            </w:r>
            <w:proofErr w:type="spellStart"/>
            <w:r>
              <w:rPr>
                <w:b/>
                <w:sz w:val="24"/>
                <w:szCs w:val="24"/>
              </w:rPr>
              <w:t>οργ</w:t>
            </w:r>
            <w:proofErr w:type="spellEnd"/>
            <w:r>
              <w:rPr>
                <w:b/>
                <w:sz w:val="24"/>
                <w:szCs w:val="24"/>
              </w:rPr>
              <w:t xml:space="preserve">ανωτικών </w:t>
            </w:r>
            <w:proofErr w:type="spellStart"/>
            <w:r>
              <w:rPr>
                <w:b/>
                <w:sz w:val="24"/>
                <w:szCs w:val="24"/>
              </w:rPr>
              <w:t>μέτρων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7E9CDEE5" w14:textId="77777777" w:rsidR="006B4C04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σύμφων</w:t>
            </w:r>
            <w:proofErr w:type="spellEnd"/>
            <w:r>
              <w:rPr>
                <w:b/>
                <w:sz w:val="24"/>
                <w:szCs w:val="24"/>
              </w:rPr>
              <w:t xml:space="preserve">α </w:t>
            </w:r>
            <w:proofErr w:type="spellStart"/>
            <w:r>
              <w:rPr>
                <w:b/>
                <w:sz w:val="24"/>
                <w:szCs w:val="24"/>
              </w:rPr>
              <w:t>με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το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άρθρο</w:t>
            </w:r>
            <w:proofErr w:type="spellEnd"/>
            <w:r>
              <w:rPr>
                <w:b/>
                <w:sz w:val="24"/>
                <w:szCs w:val="24"/>
              </w:rPr>
              <w:t xml:space="preserve"> 30 πα</w:t>
            </w:r>
            <w:proofErr w:type="spellStart"/>
            <w:r>
              <w:rPr>
                <w:b/>
                <w:sz w:val="24"/>
                <w:szCs w:val="24"/>
              </w:rPr>
              <w:t>ράγρ</w:t>
            </w:r>
            <w:proofErr w:type="spellEnd"/>
            <w:r>
              <w:rPr>
                <w:b/>
                <w:sz w:val="24"/>
                <w:szCs w:val="24"/>
              </w:rPr>
              <w:t xml:space="preserve">αφος 1 ζ) </w:t>
            </w:r>
            <w:proofErr w:type="spellStart"/>
            <w:r>
              <w:rPr>
                <w:b/>
                <w:sz w:val="24"/>
                <w:szCs w:val="24"/>
              </w:rPr>
              <w:t>σε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συνδυ</w:t>
            </w:r>
            <w:proofErr w:type="spellEnd"/>
            <w:r>
              <w:rPr>
                <w:b/>
                <w:sz w:val="24"/>
                <w:szCs w:val="24"/>
              </w:rPr>
              <w:t xml:space="preserve">ασμό </w:t>
            </w:r>
            <w:proofErr w:type="spellStart"/>
            <w:r>
              <w:rPr>
                <w:b/>
                <w:sz w:val="24"/>
                <w:szCs w:val="24"/>
              </w:rPr>
              <w:t>με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το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άρθρο</w:t>
            </w:r>
            <w:proofErr w:type="spellEnd"/>
            <w:r>
              <w:rPr>
                <w:b/>
                <w:sz w:val="24"/>
                <w:szCs w:val="24"/>
              </w:rPr>
              <w:t xml:space="preserve"> 32 παρ. 1 </w:t>
            </w:r>
            <w:proofErr w:type="spellStart"/>
            <w:r>
              <w:rPr>
                <w:b/>
                <w:sz w:val="24"/>
                <w:szCs w:val="24"/>
              </w:rPr>
              <w:t>του</w:t>
            </w:r>
            <w:proofErr w:type="spellEnd"/>
            <w:r>
              <w:rPr>
                <w:b/>
                <w:sz w:val="24"/>
                <w:szCs w:val="24"/>
              </w:rPr>
              <w:t xml:space="preserve"> ΓΚΠΔ</w:t>
            </w:r>
          </w:p>
          <w:p w14:paraId="631FE542" w14:textId="77777777" w:rsidR="006B4C04" w:rsidRDefault="006B4C04">
            <w:pPr>
              <w:spacing w:after="0"/>
              <w:rPr>
                <w:i/>
                <w:highlight w:val="yellow"/>
              </w:rPr>
            </w:pPr>
          </w:p>
          <w:p w14:paraId="59AB0EBC" w14:textId="77777777" w:rsidR="006B4C04" w:rsidRDefault="00000000">
            <w:pPr>
              <w:spacing w:after="0"/>
            </w:pPr>
            <w:proofErr w:type="spellStart"/>
            <w:r>
              <w:rPr>
                <w:i/>
                <w:highlight w:val="yellow"/>
              </w:rPr>
              <w:t>Γι</w:t>
            </w:r>
            <w:proofErr w:type="spellEnd"/>
            <w:r>
              <w:rPr>
                <w:i/>
                <w:highlight w:val="yellow"/>
              </w:rPr>
              <w:t xml:space="preserve">α να </w:t>
            </w:r>
            <w:proofErr w:type="spellStart"/>
            <w:r>
              <w:rPr>
                <w:i/>
                <w:highlight w:val="yellow"/>
              </w:rPr>
              <w:t>δι</w:t>
            </w:r>
            <w:proofErr w:type="spellEnd"/>
            <w:r>
              <w:rPr>
                <w:i/>
                <w:highlight w:val="yellow"/>
              </w:rPr>
              <w:t xml:space="preserve">ασφαλίσετε </w:t>
            </w:r>
            <w:proofErr w:type="spellStart"/>
            <w:r>
              <w:rPr>
                <w:i/>
                <w:highlight w:val="yellow"/>
              </w:rPr>
              <w:t>την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ροστ</w:t>
            </w:r>
            <w:proofErr w:type="spellEnd"/>
            <w:r>
              <w:rPr>
                <w:i/>
                <w:highlight w:val="yellow"/>
              </w:rPr>
              <w:t xml:space="preserve">ασία </w:t>
            </w:r>
            <w:proofErr w:type="spellStart"/>
            <w:r>
              <w:rPr>
                <w:i/>
                <w:highlight w:val="yellow"/>
              </w:rPr>
              <w:t>των</w:t>
            </w:r>
            <w:proofErr w:type="spellEnd"/>
            <w:r>
              <w:rPr>
                <w:i/>
                <w:highlight w:val="yellow"/>
              </w:rPr>
              <w:t xml:space="preserve"> π</w:t>
            </w:r>
            <w:proofErr w:type="spellStart"/>
            <w:r>
              <w:rPr>
                <w:i/>
                <w:highlight w:val="yellow"/>
              </w:rPr>
              <w:t>ροσω</w:t>
            </w:r>
            <w:proofErr w:type="spellEnd"/>
            <w:r>
              <w:rPr>
                <w:i/>
                <w:highlight w:val="yellow"/>
              </w:rPr>
              <w:t xml:space="preserve">πικών </w:t>
            </w:r>
            <w:proofErr w:type="spellStart"/>
            <w:r>
              <w:rPr>
                <w:i/>
                <w:highlight w:val="yellow"/>
              </w:rPr>
              <w:t>δεδομένων</w:t>
            </w:r>
            <w:proofErr w:type="spellEnd"/>
            <w:r>
              <w:rPr>
                <w:i/>
                <w:highlight w:val="yellow"/>
              </w:rPr>
              <w:t>, π</w:t>
            </w:r>
            <w:proofErr w:type="spellStart"/>
            <w:r>
              <w:rPr>
                <w:i/>
                <w:highlight w:val="yellow"/>
              </w:rPr>
              <w:t>ρέ</w:t>
            </w:r>
            <w:proofErr w:type="spellEnd"/>
            <w:r>
              <w:rPr>
                <w:i/>
                <w:highlight w:val="yellow"/>
              </w:rPr>
              <w:t xml:space="preserve">πει να </w:t>
            </w:r>
            <w:proofErr w:type="spellStart"/>
            <w:r>
              <w:rPr>
                <w:i/>
                <w:highlight w:val="yellow"/>
              </w:rPr>
              <w:t>ορίσετε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τεχνικά</w:t>
            </w:r>
            <w:proofErr w:type="spellEnd"/>
            <w:r>
              <w:rPr>
                <w:i/>
                <w:highlight w:val="yellow"/>
              </w:rPr>
              <w:t xml:space="preserve"> και </w:t>
            </w:r>
            <w:proofErr w:type="spellStart"/>
            <w:r>
              <w:rPr>
                <w:i/>
                <w:highlight w:val="yellow"/>
              </w:rPr>
              <w:t>οργ</w:t>
            </w:r>
            <w:proofErr w:type="spellEnd"/>
            <w:r>
              <w:rPr>
                <w:i/>
                <w:highlight w:val="yellow"/>
              </w:rPr>
              <w:t xml:space="preserve">ανωτικά </w:t>
            </w:r>
            <w:proofErr w:type="spellStart"/>
            <w:r>
              <w:rPr>
                <w:i/>
                <w:highlight w:val="yellow"/>
              </w:rPr>
              <w:t>μέτρ</w:t>
            </w:r>
            <w:proofErr w:type="spellEnd"/>
            <w:r>
              <w:rPr>
                <w:i/>
                <w:highlight w:val="yellow"/>
              </w:rPr>
              <w:t xml:space="preserve">α </w:t>
            </w:r>
            <w:proofErr w:type="spellStart"/>
            <w:r>
              <w:rPr>
                <w:i/>
                <w:highlight w:val="yellow"/>
              </w:rPr>
              <w:t>στην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ετ</w:t>
            </w:r>
            <w:proofErr w:type="spellEnd"/>
            <w:r>
              <w:rPr>
                <w:i/>
                <w:highlight w:val="yellow"/>
              </w:rPr>
              <w:t xml:space="preserve">αιρεία σας. </w:t>
            </w:r>
            <w:proofErr w:type="spellStart"/>
            <w:r>
              <w:rPr>
                <w:i/>
                <w:highlight w:val="yellow"/>
              </w:rPr>
              <w:t>Αυτά</w:t>
            </w:r>
            <w:proofErr w:type="spellEnd"/>
            <w:r>
              <w:rPr>
                <w:i/>
                <w:highlight w:val="yellow"/>
              </w:rPr>
              <w:t xml:space="preserve"> μπ</w:t>
            </w:r>
            <w:proofErr w:type="spellStart"/>
            <w:r>
              <w:rPr>
                <w:i/>
                <w:highlight w:val="yellow"/>
              </w:rPr>
              <w:t>ορούν</w:t>
            </w:r>
            <w:proofErr w:type="spellEnd"/>
            <w:r>
              <w:rPr>
                <w:i/>
                <w:highlight w:val="yellow"/>
              </w:rPr>
              <w:t xml:space="preserve"> επ</w:t>
            </w:r>
            <w:proofErr w:type="spellStart"/>
            <w:r>
              <w:rPr>
                <w:i/>
                <w:highlight w:val="yellow"/>
              </w:rPr>
              <w:t>ίσης</w:t>
            </w:r>
            <w:proofErr w:type="spellEnd"/>
            <w:r>
              <w:rPr>
                <w:i/>
                <w:highlight w:val="yellow"/>
              </w:rPr>
              <w:t xml:space="preserve"> να </w:t>
            </w:r>
            <w:proofErr w:type="spellStart"/>
            <w:r>
              <w:rPr>
                <w:i/>
                <w:highlight w:val="yellow"/>
              </w:rPr>
              <w:t>τεκμηριωθούν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ξεχωριστά</w:t>
            </w:r>
            <w:proofErr w:type="spellEnd"/>
            <w:r>
              <w:rPr>
                <w:i/>
                <w:highlight w:val="yellow"/>
              </w:rPr>
              <w:t>.</w:t>
            </w:r>
            <w:r>
              <w:rPr>
                <w:i/>
              </w:rPr>
              <w:t xml:space="preserve">  </w:t>
            </w:r>
          </w:p>
        </w:tc>
      </w:tr>
    </w:tbl>
    <w:p w14:paraId="33759165" w14:textId="77777777" w:rsidR="006B4C04" w:rsidRDefault="006B4C04">
      <w:pPr>
        <w:spacing w:after="0"/>
      </w:pPr>
    </w:p>
    <w:sectPr w:rsidR="006B4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7432" w14:textId="77777777" w:rsidR="004731B6" w:rsidRDefault="004731B6">
      <w:pPr>
        <w:spacing w:after="0" w:line="240" w:lineRule="auto"/>
      </w:pPr>
      <w:r>
        <w:separator/>
      </w:r>
    </w:p>
  </w:endnote>
  <w:endnote w:type="continuationSeparator" w:id="0">
    <w:p w14:paraId="2FD8879A" w14:textId="77777777" w:rsidR="004731B6" w:rsidRDefault="0047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00BC" w14:textId="77777777" w:rsidR="00344AE9" w:rsidRDefault="00344A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Borders>
        <w:top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3"/>
      <w:gridCol w:w="4389"/>
    </w:tblGrid>
    <w:tr w:rsidR="00344AE9" w:rsidRPr="00860A02" w14:paraId="0C1CE144" w14:textId="77777777" w:rsidTr="0024249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673" w:type="dxa"/>
        </w:tcPr>
        <w:p w14:paraId="35A45E8B" w14:textId="4268A324" w:rsidR="00344AE9" w:rsidRPr="000E2AE2" w:rsidRDefault="00344AE9" w:rsidP="00344AE9">
          <w:pPr>
            <w:widowControl w:val="0"/>
            <w:spacing w:line="240" w:lineRule="auto"/>
            <w:rPr>
              <w:rFonts w:ascii="Arial" w:hAnsi="Arial" w:cs="Arial"/>
              <w:color w:val="000000"/>
              <w:sz w:val="10"/>
              <w:szCs w:val="10"/>
              <w:lang w:val="en-GB"/>
            </w:rPr>
          </w:pPr>
          <w:r w:rsidRPr="000E2AE2"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r w:rsidRPr="008B7844">
            <w:rPr>
              <w:rFonts w:ascii="Arial" w:hAnsi="Arial" w:cs="Arial"/>
              <w:noProof/>
              <w:color w:val="000000"/>
              <w:sz w:val="10"/>
              <w:szCs w:val="10"/>
            </w:rPr>
            <w:drawing>
              <wp:inline distT="0" distB="0" distL="0" distR="0" wp14:anchorId="4AFAB4A9" wp14:editId="7188BD54">
                <wp:extent cx="1421149" cy="266810"/>
                <wp:effectExtent l="0" t="0" r="0" b="0"/>
                <wp:docPr id="171183068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1830682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149" cy="26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E2AE2">
            <w:rPr>
              <w:rFonts w:ascii="Arial" w:hAnsi="Arial" w:cs="Arial"/>
              <w:color w:val="404040"/>
              <w:sz w:val="10"/>
              <w:szCs w:val="10"/>
              <w:lang w:val="en-GB"/>
            </w:rPr>
            <w:br/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Με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τη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χρημ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ατοδότηση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της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Ευρω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παϊκής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Ένωσης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.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Οι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απ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όψεις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και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οι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γνώμες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π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ου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δι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ατυπώνονται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εκφράζουν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απ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οκλειστικά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τις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απ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όψεις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των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συντ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ακτών και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δεν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α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ντι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προσωπεύουν κατ'α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νάγκη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τις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απ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όψεις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της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Ευρω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παϊκής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Ένωσης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ή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του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Ευρω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παϊκού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Εκτελεστικού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Οργ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ανισμού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Εκ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παίδευσης και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Πολιτισμού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(EACEA). Η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Ευρω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παϊκή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Ένωση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και ο EACEA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δεν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μπ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ορούν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να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θεωρηθούν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υπ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εύθυνοι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γι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α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τις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 xml:space="preserve"> 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εκφρ</w:t>
          </w:r>
          <w:proofErr w:type="spellEnd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αζόμενες απ</w:t>
          </w:r>
          <w:proofErr w:type="spellStart"/>
          <w:r w:rsidRPr="00344AE9">
            <w:rPr>
              <w:rFonts w:ascii="Arial" w:hAnsi="Arial" w:cs="Arial"/>
              <w:color w:val="404040"/>
              <w:sz w:val="10"/>
              <w:szCs w:val="10"/>
              <w:lang w:val="en-GB"/>
            </w:rPr>
            <w:t>όψεις</w:t>
          </w:r>
          <w:proofErr w:type="spellEnd"/>
          <w:r w:rsidRPr="000E2AE2">
            <w:rPr>
              <w:rFonts w:ascii="Arial" w:hAnsi="Arial" w:cs="Arial"/>
              <w:color w:val="404040"/>
              <w:sz w:val="10"/>
              <w:szCs w:val="10"/>
              <w:lang w:val="en-GB"/>
            </w:rPr>
            <w:t>.</w:t>
          </w:r>
        </w:p>
      </w:tc>
      <w:tc>
        <w:tcPr>
          <w:tcW w:w="4389" w:type="dxa"/>
        </w:tcPr>
        <w:p w14:paraId="7DCBBCF4" w14:textId="77777777" w:rsidR="00344AE9" w:rsidRPr="008B7844" w:rsidRDefault="00344AE9" w:rsidP="00344AE9">
          <w:pPr>
            <w:widowControl w:val="0"/>
            <w:spacing w:line="240" w:lineRule="auto"/>
            <w:jc w:val="right"/>
            <w:rPr>
              <w:color w:val="000000"/>
              <w:lang w:val="en-GB"/>
            </w:rPr>
          </w:pPr>
          <w:r w:rsidRPr="000E2AE2"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r>
            <w:rPr>
              <w:noProof/>
              <w:color w:val="000000"/>
            </w:rPr>
            <w:drawing>
              <wp:inline distT="0" distB="0" distL="0" distR="0" wp14:anchorId="64719B90" wp14:editId="7569C637">
                <wp:extent cx="924448" cy="323442"/>
                <wp:effectExtent l="0" t="0" r="0" b="635"/>
                <wp:docPr id="590928483" name="image1.png" descr="Ein Bild, das Zeichnung enthält.&#10;&#10;Automatisch generierte Beschreibung">
                  <a:hlinkClick xmlns:a="http://schemas.openxmlformats.org/drawingml/2006/main" r:id="rId2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4401212" name="image1.png" descr="Ein Bild, das Zeichnung enthält.&#10;&#10;Automatisch generierte Beschreibung">
                          <a:hlinkClick r:id="rId2"/>
                        </pic:cNvPr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818" cy="327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proofErr w:type="spellStart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>GDPRism</w:t>
          </w:r>
          <w:proofErr w:type="spellEnd"/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© 2024 </w:t>
          </w:r>
          <w:hyperlink r:id="rId4" w:history="1">
            <w:r w:rsidRPr="00963C08">
              <w:rPr>
                <w:rStyle w:val="Hyperlink"/>
                <w:rFonts w:ascii="Arial" w:hAnsi="Arial" w:cs="Arial"/>
                <w:sz w:val="10"/>
                <w:szCs w:val="10"/>
                <w:lang w:val="en-GB"/>
              </w:rPr>
              <w:t>www.gdprism.eu</w:t>
            </w:r>
          </w:hyperlink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proofErr w:type="spellStart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>GDPRism</w:t>
          </w:r>
          <w:proofErr w:type="spellEnd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© 2024 is licensed under </w:t>
          </w:r>
          <w:hyperlink r:id="rId5" w:history="1">
            <w:r w:rsidRPr="008B7844">
              <w:rPr>
                <w:rStyle w:val="Hyperlink"/>
                <w:rFonts w:ascii="Arial" w:hAnsi="Arial" w:cs="Arial"/>
                <w:sz w:val="10"/>
                <w:szCs w:val="10"/>
                <w:lang w:val="en-GB"/>
              </w:rPr>
              <w:t>CC BY-SA 4.0</w:t>
            </w:r>
          </w:hyperlink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proofErr w:type="spellStart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>GDPRism</w:t>
          </w:r>
          <w:proofErr w:type="spellEnd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© 2024 </w:t>
          </w:r>
          <w:proofErr w:type="spellStart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>ist</w:t>
          </w:r>
          <w:proofErr w:type="spellEnd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proofErr w:type="spellStart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>lizenziert</w:t>
          </w:r>
          <w:proofErr w:type="spellEnd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proofErr w:type="spellStart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>unter</w:t>
          </w:r>
          <w:proofErr w:type="spellEnd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hyperlink r:id="rId6" w:history="1">
            <w:r w:rsidRPr="008B7844">
              <w:rPr>
                <w:rStyle w:val="Hyperlink"/>
                <w:rFonts w:ascii="Arial" w:hAnsi="Arial" w:cs="Arial"/>
                <w:sz w:val="10"/>
                <w:szCs w:val="10"/>
                <w:lang w:val="en-GB"/>
              </w:rPr>
              <w:t>CC BY-SA 4.0</w:t>
            </w:r>
          </w:hyperlink>
          <w:r>
            <w:rPr>
              <w:rFonts w:ascii="Arial" w:hAnsi="Arial" w:cs="Arial"/>
              <w:color w:val="000000"/>
              <w:sz w:val="10"/>
              <w:szCs w:val="10"/>
              <w:lang w:val="en-GB"/>
            </w:rPr>
            <w:br/>
          </w:r>
          <w:proofErr w:type="spellStart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>GDPRism</w:t>
          </w:r>
          <w:proofErr w:type="spellEnd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© 2024 </w:t>
          </w:r>
          <w:proofErr w:type="spellStart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>με</w:t>
          </w:r>
          <w:proofErr w:type="spellEnd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proofErr w:type="spellStart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>άδει</w:t>
          </w:r>
          <w:proofErr w:type="spellEnd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α </w:t>
          </w:r>
          <w:proofErr w:type="spellStart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>χρήσης</w:t>
          </w:r>
          <w:proofErr w:type="spellEnd"/>
          <w:r w:rsidRPr="008B7844">
            <w:rPr>
              <w:rFonts w:ascii="Arial" w:hAnsi="Arial" w:cs="Arial"/>
              <w:color w:val="000000"/>
              <w:sz w:val="10"/>
              <w:szCs w:val="10"/>
              <w:lang w:val="en-GB"/>
            </w:rPr>
            <w:t xml:space="preserve"> </w:t>
          </w:r>
          <w:hyperlink r:id="rId7" w:history="1">
            <w:r w:rsidRPr="008B7844">
              <w:rPr>
                <w:rStyle w:val="Hyperlink"/>
                <w:rFonts w:ascii="Arial" w:hAnsi="Arial" w:cs="Arial"/>
                <w:sz w:val="10"/>
                <w:szCs w:val="10"/>
                <w:lang w:val="en-GB"/>
              </w:rPr>
              <w:t>CC BY-SA 4.0</w:t>
            </w:r>
          </w:hyperlink>
        </w:p>
      </w:tc>
    </w:tr>
  </w:tbl>
  <w:p w14:paraId="37564352" w14:textId="77777777" w:rsidR="006B4C04" w:rsidRPr="00344AE9" w:rsidRDefault="006B4C04" w:rsidP="00344AE9">
    <w:pPr>
      <w:pStyle w:val="Fuzeile"/>
      <w:rPr>
        <w:rFonts w:ascii="Arial" w:hAnsi="Arial" w:cs="Arial"/>
        <w:sz w:val="10"/>
        <w:szCs w:val="1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56C3" w14:textId="77777777" w:rsidR="00344AE9" w:rsidRDefault="00344A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C709" w14:textId="77777777" w:rsidR="004731B6" w:rsidRDefault="004731B6">
      <w:pPr>
        <w:spacing w:after="0" w:line="240" w:lineRule="auto"/>
      </w:pPr>
      <w:r>
        <w:separator/>
      </w:r>
    </w:p>
  </w:footnote>
  <w:footnote w:type="continuationSeparator" w:id="0">
    <w:p w14:paraId="23E89E56" w14:textId="77777777" w:rsidR="004731B6" w:rsidRDefault="0047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0938" w14:textId="77777777" w:rsidR="00344AE9" w:rsidRDefault="00344A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8D61" w14:textId="77777777" w:rsidR="006B4C04" w:rsidRDefault="00000000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2D6DF36A" wp14:editId="6E200452">
          <wp:extent cx="1154430" cy="316865"/>
          <wp:effectExtent l="0" t="0" r="0" b="0"/>
          <wp:docPr id="1" name="image2.png" descr="Ein Bild, das Kreis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Ein Bild, das Kreis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316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9154" w14:textId="77777777" w:rsidR="00344AE9" w:rsidRDefault="00344A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2216"/>
    <w:multiLevelType w:val="multilevel"/>
    <w:tmpl w:val="DD664A0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30F4B26"/>
    <w:multiLevelType w:val="multilevel"/>
    <w:tmpl w:val="4B2669D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190B6799"/>
    <w:multiLevelType w:val="multilevel"/>
    <w:tmpl w:val="611E333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250023EB"/>
    <w:multiLevelType w:val="multilevel"/>
    <w:tmpl w:val="49BC248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2A276208"/>
    <w:multiLevelType w:val="multilevel"/>
    <w:tmpl w:val="5614A1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38A2BAB"/>
    <w:multiLevelType w:val="multilevel"/>
    <w:tmpl w:val="19588EF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59AA18B5"/>
    <w:multiLevelType w:val="multilevel"/>
    <w:tmpl w:val="061A4FD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656998597">
    <w:abstractNumId w:val="1"/>
  </w:num>
  <w:num w:numId="2" w16cid:durableId="829057748">
    <w:abstractNumId w:val="2"/>
  </w:num>
  <w:num w:numId="3" w16cid:durableId="1466004136">
    <w:abstractNumId w:val="0"/>
  </w:num>
  <w:num w:numId="4" w16cid:durableId="1931886854">
    <w:abstractNumId w:val="3"/>
  </w:num>
  <w:num w:numId="5" w16cid:durableId="1508591979">
    <w:abstractNumId w:val="6"/>
  </w:num>
  <w:num w:numId="6" w16cid:durableId="671370747">
    <w:abstractNumId w:val="5"/>
  </w:num>
  <w:num w:numId="7" w16cid:durableId="399252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04"/>
    <w:rsid w:val="00344AE9"/>
    <w:rsid w:val="004731B6"/>
    <w:rsid w:val="006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E1330C"/>
  <w15:docId w15:val="{AE356A8D-DB0B-4D71-9576-ED14AC60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paragraph" w:styleId="berschrift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berschrift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berschrift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berschrift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berschrift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berschrift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D5036"/>
  </w:style>
  <w:style w:type="character" w:customStyle="1" w:styleId="FuzeileZchn">
    <w:name w:val="Fußzeile Zchn"/>
    <w:basedOn w:val="Absatz-Standardschriftart"/>
    <w:link w:val="Fuzeile"/>
    <w:uiPriority w:val="99"/>
    <w:qFormat/>
    <w:rsid w:val="001D5036"/>
  </w:style>
  <w:style w:type="character" w:styleId="Hyperlink">
    <w:name w:val="Hyperlink"/>
    <w:basedOn w:val="Absatz-Standardschriftart"/>
    <w:uiPriority w:val="99"/>
    <w:unhideWhenUsed/>
    <w:rsid w:val="00F95E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F95EBC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spacing w:after="160" w:line="259" w:lineRule="auto"/>
    </w:pPr>
    <w:rPr>
      <w:sz w:val="22"/>
    </w:rPr>
  </w:style>
  <w:style w:type="paragraph" w:styleId="Titel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1D503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1D5036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F33AC"/>
    <w:pPr>
      <w:ind w:left="720"/>
      <w:contextualSpacing/>
    </w:pPr>
  </w:style>
  <w:style w:type="paragraph" w:styleId="Untertitel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F9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creativecommons.org/licenses/by-sa/4.0/" TargetMode="External"/><Relationship Id="rId5" Type="http://schemas.openxmlformats.org/officeDocument/2006/relationships/hyperlink" Target="https://creativecommons.org/licenses/by-sa/4.0/" TargetMode="External"/><Relationship Id="rId4" Type="http://schemas.openxmlformats.org/officeDocument/2006/relationships/hyperlink" Target="http://www.gdprism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WG2fXVFNKadPFXg8EnMnhFMjXA==">CgMxLjA4AHIhMWlBY0pkY0ZpbGtCM05vNG1UYWdpNnoxdWNyWUFUajRo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6451</Characters>
  <Application>Microsoft Office Word</Application>
  <DocSecurity>0</DocSecurity>
  <Lines>140</Lines>
  <Paragraphs>103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Nübling</dc:creator>
  <dc:description/>
  <cp:lastModifiedBy>Daniel Nübling</cp:lastModifiedBy>
  <cp:revision>66</cp:revision>
  <dcterms:created xsi:type="dcterms:W3CDTF">2023-10-04T08:29:00Z</dcterms:created>
  <dcterms:modified xsi:type="dcterms:W3CDTF">2024-01-24T08:20:00Z</dcterms:modified>
  <dc:language>en-US</dc:language>
</cp:coreProperties>
</file>