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5BDC" w14:textId="77777777" w:rsidR="00681973" w:rsidRDefault="00000000">
      <w:pPr>
        <w:jc w:val="center"/>
        <w:rPr>
          <w:b/>
          <w:sz w:val="32"/>
          <w:szCs w:val="32"/>
        </w:rPr>
      </w:pPr>
      <w:r>
        <w:rPr>
          <w:b/>
          <w:sz w:val="32"/>
          <w:szCs w:val="32"/>
        </w:rPr>
        <w:t xml:space="preserve">ΕΝΗΜΕΡΩΤΙΚΟ ΔΕΛΤΙΟ </w:t>
      </w:r>
      <w:r>
        <w:rPr>
          <w:b/>
          <w:sz w:val="32"/>
          <w:szCs w:val="32"/>
        </w:rPr>
        <w:br/>
        <w:t>Λήψη ήχου, εικόνας και βίντεο σε εκδηλώσεις</w:t>
      </w:r>
    </w:p>
    <w:p w14:paraId="6915BDFE" w14:textId="77777777" w:rsidR="00681973" w:rsidRDefault="00681973"/>
    <w:p w14:paraId="0226A686" w14:textId="77777777" w:rsidR="00681973" w:rsidRDefault="00000000">
      <w:pPr>
        <w:rPr>
          <w:i/>
          <w:highlight w:val="yellow"/>
        </w:rPr>
      </w:pPr>
      <w:r>
        <w:rPr>
          <w:i/>
          <w:highlight w:val="yellow"/>
        </w:rPr>
        <w:t xml:space="preserve">Το υπόδειγμα αυτό σας υποστηρίζει στην οργάνωση και υλοποίηση εκδηλώσεων στις οποίες πρόκειται να πραγματοποιηθούν ηχογράφηση, φωτογράφηση ή/και βιντεοσκόπηση. </w:t>
      </w:r>
    </w:p>
    <w:p w14:paraId="1FCF0FB7" w14:textId="77777777" w:rsidR="00681973" w:rsidRDefault="00000000">
      <w:pPr>
        <w:rPr>
          <w:i/>
        </w:rPr>
      </w:pPr>
      <w:r>
        <w:rPr>
          <w:i/>
          <w:highlight w:val="yellow"/>
        </w:rPr>
        <w:t>Σημαντικό: Το παρόν ενημερωτικό δελτίο δεν συνιστά παροχή νομικής συμβουλής. Το περιεχόμενο δεν φιλοδοξεί να είναι διεξοδικό και δεν υπάρχουν εγγυήσεις. Χρησιμεύει μόνο ως εισαγωγή και παρέχει μια αρχική επισκόπηση των κανονισμών για την προστασία δεδομένων.</w:t>
      </w:r>
    </w:p>
    <w:p w14:paraId="659A9953" w14:textId="77777777" w:rsidR="00681973" w:rsidRDefault="00681973"/>
    <w:p w14:paraId="76F8FEAF" w14:textId="77777777" w:rsidR="00681973" w:rsidRDefault="00000000">
      <w:pPr>
        <w:rPr>
          <w:b/>
          <w:sz w:val="28"/>
          <w:szCs w:val="28"/>
        </w:rPr>
      </w:pPr>
      <w:r>
        <w:rPr>
          <w:b/>
          <w:sz w:val="28"/>
          <w:szCs w:val="28"/>
        </w:rPr>
        <w:t>Γραπτή κοινοποίηση των εγγραφών το συντομότερο δυνατό!</w:t>
      </w:r>
    </w:p>
    <w:p w14:paraId="494F713D" w14:textId="77777777" w:rsidR="00681973" w:rsidRDefault="00000000">
      <w:r>
        <w:t xml:space="preserve">Όλα τα μέσα ενημέρωσης που ανακοινώνουν και συνοδεύουν την εκδήλωση θα πρέπει να περιλαμβάνουν σημείωση ότι η εκδήλωση θα μαγνητοσκοπηθεί. Επιπλέον, οι πληροφορίες για την προστασία των δεδομένων θα πρέπει να καταρτίζονται και να δημοσιεύονται όσο το δυνατόν νωρίτερα. Η σχετική αναφορά μπορεί να γίνεται ήδη στην πρόσκληση. </w:t>
      </w:r>
    </w:p>
    <w:p w14:paraId="07B82022" w14:textId="77777777" w:rsidR="00681973" w:rsidRDefault="00000000">
      <w:pPr>
        <w:rPr>
          <w:i/>
          <w:highlight w:val="white"/>
        </w:rPr>
      </w:pPr>
      <w:r>
        <w:rPr>
          <w:b/>
          <w:i/>
          <w:shd w:val="clear" w:color="auto" w:fill="F3F3F3"/>
        </w:rPr>
        <w:t>Παράδειγμα</w:t>
      </w:r>
      <w:r>
        <w:rPr>
          <w:b/>
          <w:i/>
          <w:shd w:val="clear" w:color="auto" w:fill="F3F3F3"/>
        </w:rPr>
        <w:br/>
      </w:r>
      <w:r>
        <w:rPr>
          <w:i/>
          <w:shd w:val="clear" w:color="auto" w:fill="F3F3F3"/>
        </w:rPr>
        <w:t xml:space="preserve">Σημείωση: Κατά τη διάρκεια της εκδήλωσης θα ληφθούν φωτογραφίες και </w:t>
      </w:r>
      <w:r>
        <w:rPr>
          <w:i/>
          <w:color w:val="000000"/>
          <w:shd w:val="clear" w:color="auto" w:fill="F3F3F3"/>
        </w:rPr>
        <w:t>βίντεο</w:t>
      </w:r>
      <w:r>
        <w:rPr>
          <w:i/>
          <w:shd w:val="clear" w:color="auto" w:fill="F3F3F3"/>
        </w:rPr>
        <w:t xml:space="preserve"> για σκοπούς δημοσίων σχέσεων..</w:t>
      </w:r>
    </w:p>
    <w:p w14:paraId="3DB56C34" w14:textId="77777777" w:rsidR="00681973" w:rsidRDefault="00681973">
      <w:pPr>
        <w:rPr>
          <w:highlight w:val="yellow"/>
        </w:rPr>
      </w:pPr>
    </w:p>
    <w:p w14:paraId="7404D50A" w14:textId="77777777" w:rsidR="00681973" w:rsidRDefault="00000000">
      <w:pPr>
        <w:rPr>
          <w:b/>
          <w:sz w:val="28"/>
          <w:szCs w:val="28"/>
        </w:rPr>
      </w:pPr>
      <w:r>
        <w:rPr>
          <w:b/>
          <w:sz w:val="28"/>
          <w:szCs w:val="28"/>
        </w:rPr>
        <w:t>Ανάρτηση αφισών</w:t>
      </w:r>
    </w:p>
    <w:p w14:paraId="786DCBC7" w14:textId="77777777" w:rsidR="00681973" w:rsidRDefault="00000000">
      <w:r>
        <w:t xml:space="preserve">Αναρτήστε αφίσες στο χώρο της εκδήλωσης με αναφορά στην προγραμματισμένη βιντεοσκόπηση. Οι αφίσες θα πρέπει να είναι ευδιάκριτες στις αίθουσες της εκδήλωσης ή στις εισόδους. Επιπλέον, οι πληροφορίες για την προστασία των δεδομένων θα πρέπει να κρεμαστούν ή να αναρτηθούν σε τέτοιο σημείο, έτσι ώστε οι επισκέπτ(ρι)ες να μπορούν να τις διαβάσουν πριν εισέλθουν στην εκδήλωση. </w:t>
      </w:r>
    </w:p>
    <w:p w14:paraId="272F87E8" w14:textId="77777777" w:rsidR="00681973" w:rsidRDefault="00681973"/>
    <w:p w14:paraId="657D976F" w14:textId="77777777" w:rsidR="00681973" w:rsidRDefault="00000000">
      <w:pPr>
        <w:rPr>
          <w:b/>
          <w:sz w:val="28"/>
          <w:szCs w:val="28"/>
        </w:rPr>
      </w:pPr>
      <w:r>
        <w:rPr>
          <w:b/>
          <w:sz w:val="28"/>
          <w:szCs w:val="28"/>
        </w:rPr>
        <w:t>Προφορική ενημέρωση κατά το καλωσόρισμα</w:t>
      </w:r>
    </w:p>
    <w:p w14:paraId="1E277A75" w14:textId="77777777" w:rsidR="00681973" w:rsidRDefault="00000000">
      <w:r>
        <w:t>Το πρόσωπο που καλωσορίζει τους συμμετέχοντες κατά την έναρξη της εκδήλωσης θα πρέπει να επισημάνει και πάλι ότι η εκδήλωση θα βιντεοσκοπηθεί.</w:t>
      </w:r>
    </w:p>
    <w:p w14:paraId="6B919B04" w14:textId="77777777" w:rsidR="00681973" w:rsidRDefault="00681973"/>
    <w:p w14:paraId="4BF4D15A" w14:textId="77777777" w:rsidR="00681973" w:rsidRDefault="00000000">
      <w:pPr>
        <w:rPr>
          <w:b/>
          <w:sz w:val="28"/>
          <w:szCs w:val="28"/>
        </w:rPr>
      </w:pPr>
      <w:r>
        <w:rPr>
          <w:b/>
          <w:sz w:val="28"/>
          <w:szCs w:val="28"/>
        </w:rPr>
        <w:t xml:space="preserve">Οδηγίες για τους φωτογράφους </w:t>
      </w:r>
    </w:p>
    <w:p w14:paraId="0A104EED" w14:textId="77777777" w:rsidR="00681973" w:rsidRDefault="00000000">
      <w:r>
        <w:t>Εάν οι συμμετέχοντες/ουσες φωτογραφίζονται ή βιντεοσκοπούνται «ξεχωρίζοντας από το πλήθος» (π.χ. για πορτραίτα ή ατομικές συνεντεύξεις), θα πρέπει να τους ζητήσετε να υπογράψουν δήλωση συγκατάθεσης.</w:t>
      </w:r>
      <w:r>
        <w:br w:type="page"/>
      </w:r>
    </w:p>
    <w:p w14:paraId="2EB09CC9" w14:textId="77777777" w:rsidR="00681973" w:rsidRDefault="00000000">
      <w:pPr>
        <w:rPr>
          <w:b/>
          <w:sz w:val="28"/>
          <w:szCs w:val="28"/>
        </w:rPr>
      </w:pPr>
      <w:r>
        <w:rPr>
          <w:b/>
          <w:sz w:val="28"/>
          <w:szCs w:val="28"/>
        </w:rPr>
        <w:lastRenderedPageBreak/>
        <w:t>Προσοχή: Σε αυτές τις περιπτώσεις δεν επιτρέπεται η χρήση των φωτογραφιών!</w:t>
      </w:r>
    </w:p>
    <w:p w14:paraId="487B97D2" w14:textId="77777777" w:rsidR="00681973" w:rsidRDefault="00000000">
      <w:r>
        <w:t>Εάν η φωτογραφία είναι επιζήμια για το πρόσωπο που απεικονίζεται, δεν μπορείτε να χρησιμοποιήσετε τη φωτογραφία. Επομένως, παρακαλούμε να αποφύγετε τη φωτογράφιση των συμμετεχόντων/ουσών με αλκοολούχα ποτά και με «πολύ χαλαρή» διάθεση.</w:t>
      </w:r>
    </w:p>
    <w:p w14:paraId="487C3419" w14:textId="77777777" w:rsidR="00681973" w:rsidRDefault="00000000">
      <w:r>
        <w:t>Η χρήση των φωτογραφιών για διαφήμιση αποκλείεται. Για να το κάνετε αυτό, χρειάζεστε πάντα τη ρητή συγκατάθεση των ατόμων που απεικονίζονται.</w:t>
      </w:r>
    </w:p>
    <w:p w14:paraId="5FE770A2" w14:textId="77777777" w:rsidR="00681973" w:rsidRDefault="00681973"/>
    <w:p w14:paraId="4CD8D09D" w14:textId="77777777" w:rsidR="00681973" w:rsidRDefault="00000000">
      <w:pPr>
        <w:rPr>
          <w:b/>
          <w:sz w:val="28"/>
          <w:szCs w:val="28"/>
        </w:rPr>
      </w:pPr>
      <w:r>
        <w:rPr>
          <w:b/>
          <w:sz w:val="28"/>
          <w:szCs w:val="28"/>
        </w:rPr>
        <w:t xml:space="preserve">Δηλώσεις περί απορρήτου για την εκδήλωση </w:t>
      </w:r>
    </w:p>
    <w:p w14:paraId="34C8081A" w14:textId="77777777" w:rsidR="00681973" w:rsidRDefault="00000000">
      <w:pPr>
        <w:rPr>
          <w:b/>
          <w:i/>
          <w:highlight w:val="white"/>
        </w:rPr>
      </w:pPr>
      <w:r>
        <w:rPr>
          <w:b/>
          <w:i/>
          <w:shd w:val="clear" w:color="auto" w:fill="F3F3F3"/>
        </w:rPr>
        <w:t>Παράδειγμα</w:t>
      </w:r>
    </w:p>
    <w:p w14:paraId="78EBAAF4" w14:textId="77777777" w:rsidR="00681973" w:rsidRDefault="00000000">
      <w:pPr>
        <w:rPr>
          <w:i/>
          <w:highlight w:val="white"/>
        </w:rPr>
      </w:pPr>
      <w:r>
        <w:rPr>
          <w:i/>
          <w:shd w:val="clear" w:color="auto" w:fill="F3F3F3"/>
        </w:rPr>
        <w:t>Σημαντική σημείωση!</w:t>
      </w:r>
    </w:p>
    <w:p w14:paraId="040A46DC" w14:textId="77777777" w:rsidR="00681973" w:rsidRDefault="00000000">
      <w:pPr>
        <w:rPr>
          <w:i/>
          <w:highlight w:val="white"/>
        </w:rPr>
      </w:pPr>
      <w:r>
        <w:rPr>
          <w:i/>
          <w:shd w:val="clear" w:color="auto" w:fill="F3F3F3"/>
        </w:rPr>
        <w:t xml:space="preserve">Σε αυτήν την εκδήλωση θα ληφθούν  φωτογραφίες ή/και </w:t>
      </w:r>
      <w:r>
        <w:rPr>
          <w:i/>
          <w:color w:val="000000"/>
          <w:shd w:val="clear" w:color="auto" w:fill="F3F3F3"/>
        </w:rPr>
        <w:t>βίνετο</w:t>
      </w:r>
      <w:r>
        <w:rPr>
          <w:i/>
          <w:shd w:val="clear" w:color="auto" w:fill="F3F3F3"/>
        </w:rPr>
        <w:t xml:space="preserve"> (συμπεριλαμβανομένου του ήχου). Μπορείτε να βρείτε τις βασικές πληροφορίες παρακάτω. Εάν δεν θέλετε να σας φωτογραφίσουν ή να βιντεοσκοπηθείτε, μιλήστε με το άτομο που τραβάει τις φωτογραφίες.</w:t>
      </w:r>
    </w:p>
    <w:p w14:paraId="194D0EE9" w14:textId="77777777" w:rsidR="00681973" w:rsidRDefault="00000000">
      <w:pPr>
        <w:numPr>
          <w:ilvl w:val="0"/>
          <w:numId w:val="1"/>
        </w:numPr>
        <w:spacing w:after="0"/>
        <w:rPr>
          <w:i/>
          <w:highlight w:val="white"/>
        </w:rPr>
      </w:pPr>
      <w:r>
        <w:rPr>
          <w:b/>
          <w:bCs/>
          <w:i/>
          <w:color w:val="000000"/>
          <w:shd w:val="clear" w:color="auto" w:fill="F3F3F3"/>
        </w:rPr>
        <w:t>Υπεύθυνος επεξεργασίας:</w:t>
      </w:r>
      <w:r>
        <w:rPr>
          <w:i/>
          <w:color w:val="000000"/>
          <w:shd w:val="clear" w:color="auto" w:fill="F3F3F3"/>
        </w:rPr>
        <w:t xml:space="preserve"> [όνομα του οργανισμού ή της εταιρείας + διεύθυνση του διοργανωτή]</w:t>
      </w:r>
    </w:p>
    <w:p w14:paraId="3C41C1D5" w14:textId="77777777" w:rsidR="00681973" w:rsidRDefault="00000000">
      <w:pPr>
        <w:numPr>
          <w:ilvl w:val="0"/>
          <w:numId w:val="1"/>
        </w:numPr>
        <w:spacing w:after="0"/>
        <w:rPr>
          <w:i/>
          <w:highlight w:val="white"/>
        </w:rPr>
      </w:pPr>
      <w:r>
        <w:rPr>
          <w:b/>
          <w:bCs/>
          <w:i/>
          <w:color w:val="000000"/>
          <w:shd w:val="clear" w:color="auto" w:fill="F3F3F3"/>
        </w:rPr>
        <w:t>Υπεύθυνος προστασίας δεδομένων:</w:t>
      </w:r>
      <w:r>
        <w:rPr>
          <w:i/>
          <w:color w:val="000000"/>
          <w:shd w:val="clear" w:color="auto" w:fill="F3F3F3"/>
        </w:rPr>
        <w:t xml:space="preserve"> [όνομα, διεύθυνση ηλεκτρονικού ταχυδρομείου και, εάν χρειαστεί, ταχυδρομική διεύθυνση]</w:t>
      </w:r>
    </w:p>
    <w:p w14:paraId="41B5E344" w14:textId="77777777" w:rsidR="00681973" w:rsidRDefault="00000000">
      <w:pPr>
        <w:numPr>
          <w:ilvl w:val="0"/>
          <w:numId w:val="1"/>
        </w:numPr>
        <w:spacing w:after="0"/>
        <w:rPr>
          <w:i/>
          <w:highlight w:val="white"/>
        </w:rPr>
      </w:pPr>
      <w:r>
        <w:rPr>
          <w:b/>
          <w:bCs/>
          <w:i/>
          <w:color w:val="000000"/>
          <w:shd w:val="clear" w:color="auto" w:fill="F3F3F3"/>
        </w:rPr>
        <w:t>Σκοπός:</w:t>
      </w:r>
      <w:r>
        <w:rPr>
          <w:i/>
          <w:color w:val="000000"/>
          <w:shd w:val="clear" w:color="auto" w:fill="F3F3F3"/>
        </w:rPr>
        <w:t xml:space="preserve"> Οι λήψεις ήχου και εικόνας μπορούν να δημοσιευτούν στην ιστοσελίδα, στο intranet, στα κανάλια κοινωνικής δικτύωσης του υπεύθυνου, καθώς και στο ραδιόφωνο, στην τηλεόραση και σε έντυπα μέσα (συμπεριλαμβανομένων των βιβλίων). Για πιθανούς/ές επιπλέον παραλήπτ(ρι)ες, ανατρέξτε στη γενική δήλωση προστασίας δεδομένων του υπεύθυνου επεξεργασίας.</w:t>
      </w:r>
    </w:p>
    <w:p w14:paraId="79DC8E34" w14:textId="77777777" w:rsidR="00681973" w:rsidRDefault="00000000">
      <w:pPr>
        <w:numPr>
          <w:ilvl w:val="0"/>
          <w:numId w:val="1"/>
        </w:numPr>
        <w:spacing w:after="0"/>
        <w:rPr>
          <w:i/>
          <w:highlight w:val="white"/>
        </w:rPr>
      </w:pPr>
      <w:r>
        <w:rPr>
          <w:b/>
          <w:bCs/>
          <w:i/>
          <w:color w:val="000000"/>
          <w:shd w:val="clear" w:color="auto" w:fill="F3F3F3"/>
        </w:rPr>
        <w:t>Διάρκεια επεξεργασίας:</w:t>
      </w:r>
      <w:r>
        <w:rPr>
          <w:i/>
          <w:color w:val="000000"/>
          <w:shd w:val="clear" w:color="auto" w:fill="F3F3F3"/>
        </w:rPr>
        <w:t xml:space="preserve"> Οι λήψεις ήχου, εικόνας η/και βίντεο αποθηκεύονται για 3 χρόνια και στη συνέχεια διαγράφονται.</w:t>
      </w:r>
    </w:p>
    <w:p w14:paraId="1D484D50" w14:textId="77777777" w:rsidR="00681973" w:rsidRDefault="00000000">
      <w:pPr>
        <w:numPr>
          <w:ilvl w:val="0"/>
          <w:numId w:val="1"/>
        </w:numPr>
        <w:spacing w:after="0"/>
        <w:rPr>
          <w:i/>
          <w:highlight w:val="white"/>
        </w:rPr>
      </w:pPr>
      <w:r>
        <w:rPr>
          <w:b/>
          <w:bCs/>
          <w:i/>
          <w:color w:val="000000"/>
          <w:shd w:val="clear" w:color="auto" w:fill="F3F3F3"/>
        </w:rPr>
        <w:t>Νομική βάση και έννομο συμφέρον:</w:t>
      </w:r>
      <w:r>
        <w:rPr>
          <w:i/>
          <w:color w:val="000000"/>
          <w:shd w:val="clear" w:color="auto" w:fill="F3F3F3"/>
        </w:rPr>
        <w:t xml:space="preserve"> Η επεξεργασία πραγματοποιείται με βάση το έννομο συμφέρον των υπευθύνων να τεκμηριώσουν παραστατικά την εκδήλωση που διοργανώνουν και να αναφέρουν θετικά για αυτήν σε ευρύτερο κοινό (άρθρο 6 παράγραφος 1 στοιχείο στ του ΓΚΠΔ).</w:t>
      </w:r>
    </w:p>
    <w:p w14:paraId="79CAC99B" w14:textId="77777777" w:rsidR="00681973" w:rsidRDefault="00000000">
      <w:pPr>
        <w:numPr>
          <w:ilvl w:val="0"/>
          <w:numId w:val="1"/>
        </w:numPr>
        <w:spacing w:after="0"/>
        <w:rPr>
          <w:i/>
          <w:highlight w:val="white"/>
        </w:rPr>
      </w:pPr>
      <w:r>
        <w:rPr>
          <w:b/>
          <w:i/>
          <w:color w:val="000000"/>
          <w:shd w:val="clear" w:color="auto" w:fill="F3F3F3"/>
        </w:rPr>
        <w:t xml:space="preserve">Τα δικαιώματά σας: </w:t>
      </w:r>
      <w:r>
        <w:rPr>
          <w:i/>
          <w:color w:val="000000"/>
          <w:shd w:val="clear" w:color="auto" w:fill="F3F3F3"/>
        </w:rPr>
        <w:t>Έχετε το δικαίωμα ενημέρωσης, διόρθωσης, διαγραφής, περιορισμού, ανάκλησης και φορητότητας δεδομένων. Έχετε επίσης το δικαίωμα να υποβάλετε καταγγελία στην αρχή προστασίας δεδομένων: [Εισάγετε τον σύνδεσμο της αρχής που είναι αρμόδια για την εταιρεία σας]. Σχετικά με την επεξεργασία των λήψεων εικόνας ή/και βίντεο και με πιθανή ένσταση, επικοινωνήστε απευθείας με την ακόλουθη διεύθυνση ηλεκτρονικού ταχυδρομείου: [Διεύθυνση ηλεκτρονικού ταχυδρομείου του υπεύθυνου για την προστασία δεδομένων]</w:t>
      </w:r>
    </w:p>
    <w:p w14:paraId="73A52D73" w14:textId="77777777" w:rsidR="00681973" w:rsidRDefault="00000000">
      <w:pPr>
        <w:numPr>
          <w:ilvl w:val="0"/>
          <w:numId w:val="1"/>
        </w:numPr>
        <w:rPr>
          <w:i/>
          <w:highlight w:val="white"/>
        </w:rPr>
      </w:pPr>
      <w:r>
        <w:rPr>
          <w:b/>
          <w:bCs/>
          <w:i/>
          <w:color w:val="000000"/>
          <w:shd w:val="clear" w:color="auto" w:fill="F3F3F3"/>
        </w:rPr>
        <w:t>Γενικές πληροφορίες προστασίας δεδομένων:</w:t>
      </w:r>
      <w:r>
        <w:rPr>
          <w:i/>
          <w:color w:val="000000"/>
          <w:shd w:val="clear" w:color="auto" w:fill="F3F3F3"/>
        </w:rPr>
        <w:t xml:space="preserve"> Περισσότερες πληροφορίες σχετικά με την χρήση των προσωπικών σας δεδομένων μπορείτε να βρείτε στον ακόλουθο σύνδεσμο: [Σύνδεσμος στη δήλωση περί απορρήτου της εκδήλωσής σας]</w:t>
      </w:r>
    </w:p>
    <w:p w14:paraId="22CD9595" w14:textId="77777777" w:rsidR="00681973" w:rsidRDefault="00000000">
      <w:pPr>
        <w:ind w:left="1080"/>
        <w:rPr>
          <w:i/>
          <w:highlight w:val="white"/>
        </w:rPr>
      </w:pPr>
      <w:r>
        <w:rPr>
          <w:i/>
          <w:color w:val="000000"/>
          <w:shd w:val="clear" w:color="auto" w:fill="F3F3F3"/>
        </w:rPr>
        <w:lastRenderedPageBreak/>
        <w:t xml:space="preserve">Περισσότερες πληροφορίες σχετικά με το θέμα των πληροφοριών προστασίας δεδομένων μπορείτε να βρείτε στο πρόγραμμα E-Learning: </w:t>
      </w:r>
      <w:hyperlink r:id="rId8">
        <w:r>
          <w:rPr>
            <w:rStyle w:val="Hyperlink"/>
            <w:i/>
            <w:color w:val="000000"/>
            <w:u w:val="none"/>
            <w:shd w:val="clear" w:color="auto" w:fill="F3F3F3"/>
          </w:rPr>
          <w:t>https://moodle.gdprism.eu</w:t>
        </w:r>
      </w:hyperlink>
    </w:p>
    <w:sectPr w:rsidR="0068197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B727" w14:textId="77777777" w:rsidR="009D47A7" w:rsidRDefault="009D47A7">
      <w:pPr>
        <w:spacing w:after="0" w:line="240" w:lineRule="auto"/>
      </w:pPr>
      <w:r>
        <w:separator/>
      </w:r>
    </w:p>
  </w:endnote>
  <w:endnote w:type="continuationSeparator" w:id="0">
    <w:p w14:paraId="017B9AB1" w14:textId="77777777" w:rsidR="009D47A7" w:rsidRDefault="009D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D06F" w14:textId="77777777" w:rsidR="003648AD" w:rsidRDefault="003648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5" w:type="dxa"/>
      <w:tblBorders>
        <w:top w:val="single" w:sz="4" w:space="0" w:color="auto"/>
      </w:tblBorders>
      <w:tblCellMar>
        <w:top w:w="0" w:type="dxa"/>
        <w:left w:w="0" w:type="dxa"/>
        <w:bottom w:w="0" w:type="dxa"/>
        <w:right w:w="0" w:type="dxa"/>
      </w:tblCellMar>
      <w:tblLook w:val="04A0" w:firstRow="1" w:lastRow="0" w:firstColumn="1" w:lastColumn="0" w:noHBand="0" w:noVBand="1"/>
    </w:tblPr>
    <w:tblGrid>
      <w:gridCol w:w="4673"/>
      <w:gridCol w:w="4389"/>
    </w:tblGrid>
    <w:tr w:rsidR="003648AD" w:rsidRPr="00FD1447" w14:paraId="6AE32278" w14:textId="77777777" w:rsidTr="00344D19">
      <w:tblPrEx>
        <w:tblCellMar>
          <w:top w:w="0" w:type="dxa"/>
          <w:left w:w="0" w:type="dxa"/>
          <w:bottom w:w="0" w:type="dxa"/>
          <w:right w:w="0" w:type="dxa"/>
        </w:tblCellMar>
      </w:tblPrEx>
      <w:tc>
        <w:tcPr>
          <w:tcW w:w="4673" w:type="dxa"/>
          <w:tcBorders>
            <w:top w:val="single" w:sz="4" w:space="0" w:color="auto"/>
            <w:left w:val="nil"/>
            <w:bottom w:val="nil"/>
            <w:right w:val="nil"/>
          </w:tcBorders>
          <w:hideMark/>
        </w:tcPr>
        <w:p w14:paraId="62D75AAA" w14:textId="77777777" w:rsidR="003648AD" w:rsidRDefault="003648AD" w:rsidP="003648AD">
          <w:pPr>
            <w:widowControl w:val="0"/>
            <w:spacing w:line="240" w:lineRule="auto"/>
            <w:rPr>
              <w:rFonts w:ascii="Arial" w:hAnsi="Arial" w:cs="Arial"/>
              <w:color w:val="000000"/>
              <w:sz w:val="10"/>
              <w:szCs w:val="10"/>
              <w:lang w:val="en-GB"/>
            </w:rPr>
          </w:pPr>
          <w:r>
            <w:rPr>
              <w:rFonts w:ascii="Arial" w:hAnsi="Arial" w:cs="Arial"/>
              <w:color w:val="000000"/>
              <w:sz w:val="10"/>
              <w:szCs w:val="10"/>
              <w:lang w:val="en-GB"/>
            </w:rPr>
            <w:br/>
          </w:r>
          <w:r>
            <w:rPr>
              <w:rFonts w:ascii="Arial" w:hAnsi="Arial" w:cs="Arial"/>
              <w:noProof/>
              <w:color w:val="000000"/>
              <w:sz w:val="10"/>
              <w:szCs w:val="10"/>
            </w:rPr>
            <w:drawing>
              <wp:inline distT="0" distB="0" distL="0" distR="0" wp14:anchorId="26AE544D" wp14:editId="08E4C772">
                <wp:extent cx="1416685" cy="266065"/>
                <wp:effectExtent l="0" t="0" r="0" b="635"/>
                <wp:docPr id="864006767" name="Grafik 2" descr="Ein Bild, das Screenshot, Schrift, Electric Blue (Farbe), Majorelle Bl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06767" name="Grafik 2" descr="Ein Bild, das Screenshot, Schrift, Electric Blue (Farbe), Majorelle Blu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266065"/>
                        </a:xfrm>
                        <a:prstGeom prst="rect">
                          <a:avLst/>
                        </a:prstGeom>
                        <a:noFill/>
                        <a:ln>
                          <a:noFill/>
                        </a:ln>
                      </pic:spPr>
                    </pic:pic>
                  </a:graphicData>
                </a:graphic>
              </wp:inline>
            </w:drawing>
          </w:r>
          <w:r>
            <w:rPr>
              <w:rFonts w:ascii="Arial" w:hAnsi="Arial" w:cs="Arial"/>
              <w:color w:val="404040"/>
              <w:sz w:val="10"/>
              <w:szCs w:val="10"/>
              <w:lang w:val="en-GB"/>
            </w:rPr>
            <w:br/>
            <w:t>Με τη χρηματοδότηση της Ευρωπαϊκής Ένωσης. Οι απόψεις και οι γνώμες που διατυπώνονται εκφράζουν αποκλειστικά τις απόψεις των συντακτών και δεν αντιπροσωπεύουν κατ'ανάγκη τις απόψεις της Ευρωπαϊκής Ένωσης ή του Ευρωπαϊκού Εκτελεστικού Οργανισμού Εκπαίδευσης και Πολιτισμού (EACEA). Η Ευρωπαϊκή Ένωση και ο EACEA δεν μπορούν να θεωρηθούν υπεύθυνοι για τις εκφραζόμενες απόψεις.</w:t>
          </w:r>
        </w:p>
      </w:tc>
      <w:tc>
        <w:tcPr>
          <w:tcW w:w="4389" w:type="dxa"/>
          <w:tcBorders>
            <w:top w:val="single" w:sz="4" w:space="0" w:color="auto"/>
            <w:left w:val="nil"/>
            <w:bottom w:val="nil"/>
            <w:right w:val="nil"/>
          </w:tcBorders>
          <w:hideMark/>
        </w:tcPr>
        <w:p w14:paraId="7ABE201E" w14:textId="77777777" w:rsidR="003648AD" w:rsidRDefault="003648AD" w:rsidP="003648AD">
          <w:pPr>
            <w:widowControl w:val="0"/>
            <w:spacing w:line="240" w:lineRule="auto"/>
            <w:jc w:val="right"/>
            <w:rPr>
              <w:color w:val="000000"/>
              <w:lang w:val="en-GB"/>
            </w:rPr>
          </w:pPr>
          <w:r>
            <w:rPr>
              <w:rFonts w:ascii="Arial" w:hAnsi="Arial" w:cs="Arial"/>
              <w:color w:val="000000"/>
              <w:sz w:val="10"/>
              <w:szCs w:val="10"/>
              <w:lang w:val="en-GB"/>
            </w:rPr>
            <w:br/>
          </w:r>
          <w:r>
            <w:rPr>
              <w:noProof/>
              <w:color w:val="000000"/>
            </w:rPr>
            <w:drawing>
              <wp:inline distT="0" distB="0" distL="0" distR="0" wp14:anchorId="4BC4201A" wp14:editId="3E106E6C">
                <wp:extent cx="924560" cy="321310"/>
                <wp:effectExtent l="0" t="0" r="8890" b="2540"/>
                <wp:docPr id="1084185157" name="Grafik 1" descr="Ein Bild, das Zeichnung enthält.&#10;&#10;Automatisch generierte Beschreibu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Ein Bild, das Zeichnung enthält.&#10;&#10;Automatisch generierte Beschreibun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4560" cy="321310"/>
                        </a:xfrm>
                        <a:prstGeom prst="rect">
                          <a:avLst/>
                        </a:prstGeom>
                        <a:noFill/>
                        <a:ln>
                          <a:noFill/>
                        </a:ln>
                      </pic:spPr>
                    </pic:pic>
                  </a:graphicData>
                </a:graphic>
              </wp:inline>
            </w:drawing>
          </w:r>
          <w:r>
            <w:rPr>
              <w:rFonts w:ascii="Arial" w:hAnsi="Arial" w:cs="Arial"/>
              <w:color w:val="000000"/>
              <w:sz w:val="10"/>
              <w:szCs w:val="10"/>
              <w:lang w:val="en-GB"/>
            </w:rPr>
            <w:br/>
            <w:t xml:space="preserve">GDPRism © 2024 </w:t>
          </w:r>
          <w:hyperlink r:id="rId4" w:history="1">
            <w:r>
              <w:rPr>
                <w:rStyle w:val="Hyperlink"/>
                <w:rFonts w:ascii="Arial" w:hAnsi="Arial" w:cs="Arial"/>
                <w:sz w:val="10"/>
                <w:szCs w:val="10"/>
                <w:lang w:val="en-GB"/>
              </w:rPr>
              <w:t>www.gdprism.eu</w:t>
            </w:r>
          </w:hyperlink>
          <w:r>
            <w:rPr>
              <w:rFonts w:ascii="Arial" w:hAnsi="Arial" w:cs="Arial"/>
              <w:color w:val="000000"/>
              <w:sz w:val="10"/>
              <w:szCs w:val="10"/>
              <w:lang w:val="en-GB"/>
            </w:rPr>
            <w:t xml:space="preserve"> </w:t>
          </w:r>
          <w:r>
            <w:rPr>
              <w:rFonts w:ascii="Arial" w:hAnsi="Arial" w:cs="Arial"/>
              <w:color w:val="000000"/>
              <w:sz w:val="10"/>
              <w:szCs w:val="10"/>
              <w:lang w:val="en-GB"/>
            </w:rPr>
            <w:br/>
            <w:t xml:space="preserve">GDPRism © 2024 is licensed under </w:t>
          </w:r>
          <w:hyperlink r:id="rId5" w:history="1">
            <w:r>
              <w:rPr>
                <w:rStyle w:val="Hyperlink"/>
                <w:rFonts w:ascii="Arial" w:hAnsi="Arial" w:cs="Arial"/>
                <w:sz w:val="10"/>
                <w:szCs w:val="10"/>
                <w:lang w:val="en-GB"/>
              </w:rPr>
              <w:t>CC BY-SA 4.0</w:t>
            </w:r>
          </w:hyperlink>
          <w:r>
            <w:rPr>
              <w:rFonts w:ascii="Arial" w:hAnsi="Arial" w:cs="Arial"/>
              <w:color w:val="000000"/>
              <w:sz w:val="10"/>
              <w:szCs w:val="10"/>
              <w:lang w:val="en-GB"/>
            </w:rPr>
            <w:br/>
            <w:t xml:space="preserve">GDPRism © 2024 ist lizenziert unter </w:t>
          </w:r>
          <w:hyperlink r:id="rId6" w:history="1">
            <w:r>
              <w:rPr>
                <w:rStyle w:val="Hyperlink"/>
                <w:rFonts w:ascii="Arial" w:hAnsi="Arial" w:cs="Arial"/>
                <w:sz w:val="10"/>
                <w:szCs w:val="10"/>
                <w:lang w:val="en-GB"/>
              </w:rPr>
              <w:t>CC BY-SA 4.0</w:t>
            </w:r>
          </w:hyperlink>
          <w:r>
            <w:rPr>
              <w:rFonts w:ascii="Arial" w:hAnsi="Arial" w:cs="Arial"/>
              <w:color w:val="000000"/>
              <w:sz w:val="10"/>
              <w:szCs w:val="10"/>
              <w:lang w:val="en-GB"/>
            </w:rPr>
            <w:br/>
            <w:t xml:space="preserve">GDPRism © 2024 με άδεια χρήσης </w:t>
          </w:r>
          <w:hyperlink r:id="rId7" w:history="1">
            <w:r>
              <w:rPr>
                <w:rStyle w:val="Hyperlink"/>
                <w:rFonts w:ascii="Arial" w:hAnsi="Arial" w:cs="Arial"/>
                <w:sz w:val="10"/>
                <w:szCs w:val="10"/>
                <w:lang w:val="en-GB"/>
              </w:rPr>
              <w:t>CC BY-SA 4.0</w:t>
            </w:r>
          </w:hyperlink>
        </w:p>
      </w:tc>
    </w:tr>
  </w:tbl>
  <w:p w14:paraId="0A2761CB" w14:textId="77777777" w:rsidR="00681973" w:rsidRPr="003648AD" w:rsidRDefault="00681973" w:rsidP="003648A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3F98" w14:textId="77777777" w:rsidR="003648AD" w:rsidRDefault="003648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D53F" w14:textId="77777777" w:rsidR="009D47A7" w:rsidRDefault="009D47A7">
      <w:pPr>
        <w:spacing w:after="0" w:line="240" w:lineRule="auto"/>
      </w:pPr>
      <w:r>
        <w:separator/>
      </w:r>
    </w:p>
  </w:footnote>
  <w:footnote w:type="continuationSeparator" w:id="0">
    <w:p w14:paraId="5589C2AE" w14:textId="77777777" w:rsidR="009D47A7" w:rsidRDefault="009D4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7C6C" w14:textId="77777777" w:rsidR="003648AD" w:rsidRDefault="003648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FB78" w14:textId="77777777" w:rsidR="00681973" w:rsidRDefault="00000000">
    <w:pPr>
      <w:tabs>
        <w:tab w:val="center" w:pos="4536"/>
        <w:tab w:val="right" w:pos="9072"/>
      </w:tabs>
      <w:spacing w:after="0" w:line="240" w:lineRule="auto"/>
      <w:rPr>
        <w:color w:val="000000"/>
      </w:rPr>
    </w:pPr>
    <w:r>
      <w:rPr>
        <w:noProof/>
      </w:rPr>
      <w:drawing>
        <wp:inline distT="0" distB="0" distL="0" distR="0" wp14:anchorId="5A2E60AB" wp14:editId="403F6846">
          <wp:extent cx="1154430" cy="316865"/>
          <wp:effectExtent l="0" t="0" r="0" b="0"/>
          <wp:docPr id="1" name="image1.png" descr="Ein Bild, das Kreis,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Ein Bild, das Kreis, Grafiken enthält.&#10;&#10;Automatisch generierte Beschreibung"/>
                  <pic:cNvPicPr>
                    <a:picLocks noChangeAspect="1" noChangeArrowheads="1"/>
                  </pic:cNvPicPr>
                </pic:nvPicPr>
                <pic:blipFill>
                  <a:blip r:embed="rId1"/>
                  <a:stretch>
                    <a:fillRect/>
                  </a:stretch>
                </pic:blipFill>
                <pic:spPr bwMode="auto">
                  <a:xfrm>
                    <a:off x="0" y="0"/>
                    <a:ext cx="1154430" cy="3168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6B8A" w14:textId="77777777" w:rsidR="003648AD" w:rsidRDefault="003648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6381"/>
    <w:multiLevelType w:val="multilevel"/>
    <w:tmpl w:val="4E2E9A5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7FD60F97"/>
    <w:multiLevelType w:val="multilevel"/>
    <w:tmpl w:val="7FE4C8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99735903">
    <w:abstractNumId w:val="0"/>
  </w:num>
  <w:num w:numId="2" w16cid:durableId="1582644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973"/>
    <w:rsid w:val="003648AD"/>
    <w:rsid w:val="00681973"/>
    <w:rsid w:val="009D47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CFF6A03"/>
  <w15:docId w15:val="{15F8C1FB-F658-4BA6-86D4-F43443F4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rPr>
  </w:style>
  <w:style w:type="paragraph" w:styleId="berschrift1">
    <w:name w:val="heading 1"/>
    <w:basedOn w:val="Standard"/>
    <w:next w:val="Standard"/>
    <w:uiPriority w:val="9"/>
    <w:qFormat/>
    <w:rsid w:val="00393E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berschrift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berschrift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berschrift5">
    <w:name w:val="heading 5"/>
    <w:basedOn w:val="LO-normal"/>
    <w:next w:val="LO-normal"/>
    <w:uiPriority w:val="9"/>
    <w:semiHidden/>
    <w:unhideWhenUsed/>
    <w:qFormat/>
    <w:pPr>
      <w:keepNext/>
      <w:keepLines/>
      <w:spacing w:before="220" w:after="40" w:line="240" w:lineRule="auto"/>
      <w:outlineLvl w:val="4"/>
    </w:pPr>
    <w:rPr>
      <w:b/>
    </w:rPr>
  </w:style>
  <w:style w:type="paragraph" w:styleId="berschrift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1D5036"/>
  </w:style>
  <w:style w:type="character" w:customStyle="1" w:styleId="FuzeileZchn">
    <w:name w:val="Fußzeile Zchn"/>
    <w:basedOn w:val="Absatz-Standardschriftart"/>
    <w:link w:val="Fuzeile"/>
    <w:uiPriority w:val="99"/>
    <w:qFormat/>
    <w:rsid w:val="001D5036"/>
  </w:style>
  <w:style w:type="character" w:styleId="Hyperlink">
    <w:name w:val="Hyperlink"/>
    <w:basedOn w:val="Absatz-Standardschriftart"/>
    <w:uiPriority w:val="99"/>
    <w:unhideWhenUsed/>
    <w:rsid w:val="00F95EBC"/>
    <w:rPr>
      <w:color w:val="0563C1" w:themeColor="hyperlink"/>
      <w:u w:val="single"/>
    </w:rPr>
  </w:style>
  <w:style w:type="character" w:styleId="NichtaufgelsteErwhnung">
    <w:name w:val="Unresolved Mention"/>
    <w:basedOn w:val="Absatz-Standardschriftart"/>
    <w:uiPriority w:val="99"/>
    <w:semiHidden/>
    <w:unhideWhenUsed/>
    <w:qFormat/>
    <w:rsid w:val="00F95EBC"/>
    <w:rPr>
      <w:color w:val="605E5C"/>
      <w:shd w:val="clear" w:color="auto" w:fill="E1DFDD"/>
    </w:rPr>
  </w:style>
  <w:style w:type="character" w:customStyle="1" w:styleId="berschrift1Zchn">
    <w:name w:val="Überschrift 1 Zchn"/>
    <w:basedOn w:val="Absatz-Standardschriftart"/>
    <w:uiPriority w:val="9"/>
    <w:qFormat/>
    <w:rsid w:val="00393E55"/>
    <w:rPr>
      <w:rFonts w:asciiTheme="majorHAnsi" w:eastAsiaTheme="majorEastAsia" w:hAnsiTheme="majorHAnsi" w:cstheme="majorBidi"/>
      <w:color w:val="2F5496" w:themeColor="accent1" w:themeShade="BF"/>
      <w:sz w:val="32"/>
      <w:szCs w:val="32"/>
    </w:rPr>
  </w:style>
  <w:style w:type="paragraph" w:customStyle="1" w:styleId="Heading">
    <w:name w:val="Heading"/>
    <w:basedOn w:val="Standard"/>
    <w:next w:val="Textkrper"/>
    <w:qFormat/>
    <w:pPr>
      <w:keepNext/>
      <w:spacing w:before="240" w:after="120"/>
    </w:pPr>
    <w:rPr>
      <w:rFonts w:ascii="Liberation Sans" w:eastAsia="Noto Sans CJK SC" w:hAnsi="Liberation Sans" w:cs="FreeSans"/>
      <w:sz w:val="28"/>
      <w:szCs w:val="28"/>
    </w:rPr>
  </w:style>
  <w:style w:type="paragraph" w:styleId="Textkrper">
    <w:name w:val="Body Text"/>
    <w:basedOn w:val="Standard"/>
    <w:pPr>
      <w:spacing w:after="140" w:line="276"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Index">
    <w:name w:val="Index"/>
    <w:basedOn w:val="Standard"/>
    <w:qFormat/>
    <w:pPr>
      <w:suppressLineNumbers/>
    </w:pPr>
    <w:rPr>
      <w:rFonts w:cs="FreeSans"/>
    </w:rPr>
  </w:style>
  <w:style w:type="paragraph" w:customStyle="1" w:styleId="LO-normal">
    <w:name w:val="LO-normal"/>
    <w:qFormat/>
    <w:pPr>
      <w:spacing w:after="160" w:line="259" w:lineRule="auto"/>
    </w:pPr>
    <w:rPr>
      <w:sz w:val="22"/>
    </w:rPr>
  </w:style>
  <w:style w:type="paragraph" w:styleId="Titel">
    <w:name w:val="Title"/>
    <w:basedOn w:val="LO-normal"/>
    <w:next w:val="LO-normal"/>
    <w:uiPriority w:val="10"/>
    <w:qFormat/>
    <w:pPr>
      <w:keepNext/>
      <w:keepLines/>
      <w:spacing w:before="480" w:after="120" w:line="240" w:lineRule="auto"/>
    </w:pPr>
    <w:rPr>
      <w:b/>
      <w:sz w:val="72"/>
      <w:szCs w:val="72"/>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1D5036"/>
    <w:pPr>
      <w:tabs>
        <w:tab w:val="center" w:pos="4536"/>
        <w:tab w:val="right" w:pos="9072"/>
      </w:tabs>
      <w:spacing w:after="0" w:line="240" w:lineRule="auto"/>
    </w:pPr>
  </w:style>
  <w:style w:type="paragraph" w:styleId="Fuzeile">
    <w:name w:val="footer"/>
    <w:basedOn w:val="Standard"/>
    <w:link w:val="FuzeileZchn"/>
    <w:uiPriority w:val="99"/>
    <w:unhideWhenUsed/>
    <w:rsid w:val="001D5036"/>
    <w:pPr>
      <w:tabs>
        <w:tab w:val="center" w:pos="4536"/>
        <w:tab w:val="right" w:pos="9072"/>
      </w:tabs>
      <w:spacing w:after="0" w:line="240" w:lineRule="auto"/>
    </w:pPr>
  </w:style>
  <w:style w:type="paragraph" w:styleId="Listenabsatz">
    <w:name w:val="List Paragraph"/>
    <w:basedOn w:val="Standard"/>
    <w:uiPriority w:val="34"/>
    <w:qFormat/>
    <w:rsid w:val="00393E55"/>
    <w:pPr>
      <w:ind w:left="720"/>
      <w:contextualSpacing/>
    </w:pPr>
  </w:style>
  <w:style w:type="paragraph" w:styleId="Untertitel">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Tabellenraster">
    <w:name w:val="Table Grid"/>
    <w:basedOn w:val="NormaleTabelle"/>
    <w:uiPriority w:val="39"/>
    <w:rsid w:val="00F95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oodle.gdprism.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s://creativecommons.org/licenses/by-sa/4.0/" TargetMode="External"/><Relationship Id="rId2" Type="http://schemas.openxmlformats.org/officeDocument/2006/relationships/hyperlink" Target="https://creativecommons.org/licenses/by-sa/4.0/" TargetMode="External"/><Relationship Id="rId1" Type="http://schemas.openxmlformats.org/officeDocument/2006/relationships/image" Target="media/image2.png"/><Relationship Id="rId6" Type="http://schemas.openxmlformats.org/officeDocument/2006/relationships/hyperlink" Target="https://creativecommons.org/licenses/by-sa/4.0/" TargetMode="External"/><Relationship Id="rId5" Type="http://schemas.openxmlformats.org/officeDocument/2006/relationships/hyperlink" Target="https://creativecommons.org/licenses/by-sa/4.0/" TargetMode="External"/><Relationship Id="rId4" Type="http://schemas.openxmlformats.org/officeDocument/2006/relationships/hyperlink" Target="http://www.gdprism.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osdfADT9R+msAEurzRfxHmZe32A==">CgMxLjA4AHIhMWktS2dxSzVDYThiM214WUhfMFA5UjhLLTZRREk0VnBT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3829</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Nübling</dc:creator>
  <dc:description/>
  <cp:lastModifiedBy>Daniel Nübling</cp:lastModifiedBy>
  <cp:revision>35</cp:revision>
  <dcterms:created xsi:type="dcterms:W3CDTF">2023-10-04T08:29:00Z</dcterms:created>
  <dcterms:modified xsi:type="dcterms:W3CDTF">2024-01-24T08:27:00Z</dcterms:modified>
  <dc:language>en-US</dc:language>
</cp:coreProperties>
</file>